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E6A" w:rsidRPr="009905DB" w:rsidRDefault="00042E6A" w:rsidP="00042E6A">
      <w:pPr>
        <w:jc w:val="center"/>
        <w:rPr>
          <w:rFonts w:ascii="標楷體" w:eastAsia="標楷體" w:hAnsi="標楷體"/>
          <w:b/>
          <w:sz w:val="36"/>
        </w:rPr>
      </w:pPr>
      <w:r w:rsidRPr="007824EE">
        <w:rPr>
          <w:rFonts w:ascii="標楷體" w:eastAsia="標楷體" w:hAnsi="標楷體" w:hint="eastAsia"/>
          <w:b/>
          <w:sz w:val="36"/>
        </w:rPr>
        <w:t>文藻外語大學日間部學生自治組織三合一選舉罷免辦法</w:t>
      </w:r>
    </w:p>
    <w:p w:rsidR="00042E6A" w:rsidRPr="009905DB" w:rsidRDefault="00042E6A" w:rsidP="00042E6A">
      <w:pPr>
        <w:autoSpaceDE w:val="0"/>
        <w:autoSpaceDN w:val="0"/>
        <w:snapToGrid w:val="0"/>
        <w:ind w:right="-1"/>
        <w:jc w:val="right"/>
        <w:rPr>
          <w:rFonts w:ascii="標楷體" w:eastAsia="標楷體" w:hAnsi="標楷體"/>
          <w:color w:val="000000"/>
          <w:sz w:val="18"/>
          <w:szCs w:val="16"/>
        </w:rPr>
      </w:pPr>
      <w:r w:rsidRPr="009905DB">
        <w:rPr>
          <w:rFonts w:ascii="標楷體" w:eastAsia="標楷體" w:hAnsi="標楷體" w:hint="eastAsia"/>
          <w:color w:val="000000"/>
          <w:sz w:val="18"/>
          <w:szCs w:val="16"/>
        </w:rPr>
        <w:t>106年03月09日</w:t>
      </w:r>
      <w:r w:rsidRPr="009905DB">
        <w:rPr>
          <w:rFonts w:ascii="標楷體" w:eastAsia="標楷體" w:hAnsi="標楷體"/>
          <w:color w:val="000000"/>
          <w:sz w:val="18"/>
          <w:szCs w:val="16"/>
        </w:rPr>
        <w:t>學生</w:t>
      </w:r>
      <w:r w:rsidRPr="009905DB">
        <w:rPr>
          <w:rFonts w:ascii="標楷體" w:eastAsia="標楷體" w:hAnsi="標楷體" w:hint="eastAsia"/>
          <w:color w:val="000000"/>
          <w:sz w:val="18"/>
          <w:szCs w:val="16"/>
        </w:rPr>
        <w:t>議</w:t>
      </w:r>
      <w:r w:rsidRPr="009905DB">
        <w:rPr>
          <w:rFonts w:ascii="標楷體" w:eastAsia="標楷體" w:hAnsi="標楷體"/>
          <w:color w:val="000000"/>
          <w:sz w:val="18"/>
          <w:szCs w:val="16"/>
        </w:rPr>
        <w:t>會</w:t>
      </w:r>
      <w:r w:rsidRPr="009905DB">
        <w:rPr>
          <w:rFonts w:ascii="標楷體" w:eastAsia="標楷體" w:hAnsi="標楷體" w:hint="eastAsia"/>
          <w:color w:val="000000"/>
          <w:sz w:val="18"/>
          <w:szCs w:val="16"/>
        </w:rPr>
        <w:t>常務會議</w:t>
      </w:r>
      <w:r w:rsidRPr="009905DB">
        <w:rPr>
          <w:rFonts w:ascii="標楷體" w:eastAsia="標楷體" w:hAnsi="標楷體"/>
          <w:color w:val="000000"/>
          <w:sz w:val="18"/>
          <w:szCs w:val="16"/>
        </w:rPr>
        <w:t>通過</w:t>
      </w:r>
    </w:p>
    <w:p w:rsidR="00042E6A" w:rsidRDefault="00042E6A" w:rsidP="00042E6A">
      <w:pPr>
        <w:autoSpaceDE w:val="0"/>
        <w:autoSpaceDN w:val="0"/>
        <w:snapToGrid w:val="0"/>
        <w:ind w:right="-1"/>
        <w:jc w:val="right"/>
        <w:rPr>
          <w:rFonts w:ascii="標楷體" w:eastAsia="標楷體" w:hAnsi="標楷體" w:hint="eastAsia"/>
          <w:color w:val="000000"/>
          <w:sz w:val="18"/>
          <w:szCs w:val="16"/>
        </w:rPr>
      </w:pPr>
      <w:r w:rsidRPr="009905DB">
        <w:rPr>
          <w:rFonts w:ascii="標楷體" w:eastAsia="標楷體" w:hAnsi="標楷體" w:hint="eastAsia"/>
          <w:color w:val="000000"/>
          <w:sz w:val="18"/>
          <w:szCs w:val="16"/>
        </w:rPr>
        <w:t>107年03月14日學生議會常務會議修訂通過</w:t>
      </w:r>
    </w:p>
    <w:p w:rsidR="003D7009" w:rsidRDefault="003D7009" w:rsidP="003D7009">
      <w:pPr>
        <w:autoSpaceDE w:val="0"/>
        <w:autoSpaceDN w:val="0"/>
        <w:snapToGrid w:val="0"/>
        <w:ind w:right="-1"/>
        <w:jc w:val="right"/>
        <w:rPr>
          <w:rFonts w:ascii="標楷體" w:eastAsia="標楷體" w:hAnsi="標楷體" w:hint="eastAsia"/>
          <w:color w:val="000000"/>
          <w:sz w:val="18"/>
          <w:szCs w:val="16"/>
        </w:rPr>
      </w:pPr>
      <w:r w:rsidRPr="009905DB">
        <w:rPr>
          <w:rFonts w:ascii="標楷體" w:eastAsia="標楷體" w:hAnsi="標楷體" w:hint="eastAsia"/>
          <w:color w:val="000000"/>
          <w:sz w:val="18"/>
          <w:szCs w:val="16"/>
        </w:rPr>
        <w:t>107年</w:t>
      </w:r>
      <w:r>
        <w:rPr>
          <w:rFonts w:ascii="標楷體" w:eastAsia="標楷體" w:hAnsi="標楷體" w:hint="eastAsia"/>
          <w:color w:val="000000"/>
          <w:sz w:val="18"/>
          <w:szCs w:val="16"/>
        </w:rPr>
        <w:t>05</w:t>
      </w:r>
      <w:r w:rsidRPr="009905DB">
        <w:rPr>
          <w:rFonts w:ascii="標楷體" w:eastAsia="標楷體" w:hAnsi="標楷體" w:hint="eastAsia"/>
          <w:color w:val="000000"/>
          <w:sz w:val="18"/>
          <w:szCs w:val="16"/>
        </w:rPr>
        <w:t>月</w:t>
      </w:r>
      <w:r>
        <w:rPr>
          <w:rFonts w:ascii="標楷體" w:eastAsia="標楷體" w:hAnsi="標楷體" w:hint="eastAsia"/>
          <w:color w:val="000000"/>
          <w:sz w:val="18"/>
          <w:szCs w:val="16"/>
        </w:rPr>
        <w:t>29</w:t>
      </w:r>
      <w:r w:rsidRPr="009905DB">
        <w:rPr>
          <w:rFonts w:ascii="標楷體" w:eastAsia="標楷體" w:hAnsi="標楷體" w:hint="eastAsia"/>
          <w:color w:val="000000"/>
          <w:sz w:val="18"/>
          <w:szCs w:val="16"/>
        </w:rPr>
        <w:t>日學生議會常務會議修訂通過</w:t>
      </w:r>
    </w:p>
    <w:p w:rsidR="003D7009" w:rsidRPr="003D7009" w:rsidRDefault="003D7009" w:rsidP="00042E6A">
      <w:pPr>
        <w:autoSpaceDE w:val="0"/>
        <w:autoSpaceDN w:val="0"/>
        <w:snapToGrid w:val="0"/>
        <w:ind w:right="-1"/>
        <w:jc w:val="right"/>
        <w:rPr>
          <w:rFonts w:ascii="標楷體" w:eastAsia="標楷體" w:hAnsi="標楷體"/>
          <w:color w:val="000000"/>
          <w:sz w:val="18"/>
          <w:szCs w:val="16"/>
        </w:rPr>
      </w:pPr>
    </w:p>
    <w:p w:rsidR="00042E6A" w:rsidRPr="00CF7F1A" w:rsidRDefault="00042E6A" w:rsidP="00042E6A">
      <w:pPr>
        <w:jc w:val="center"/>
        <w:rPr>
          <w:rFonts w:ascii="標楷體" w:eastAsia="標楷體" w:hAnsi="標楷體"/>
        </w:rPr>
      </w:pPr>
    </w:p>
    <w:p w:rsidR="00042E6A" w:rsidRPr="00313A25" w:rsidRDefault="00042E6A" w:rsidP="00042E6A">
      <w:pPr>
        <w:jc w:val="center"/>
        <w:rPr>
          <w:rFonts w:ascii="標楷體" w:eastAsia="標楷體" w:hAnsi="標楷體"/>
        </w:rPr>
      </w:pPr>
    </w:p>
    <w:p w:rsidR="00042E6A" w:rsidRPr="004304E0" w:rsidRDefault="00042E6A" w:rsidP="00042E6A">
      <w:pPr>
        <w:pStyle w:val="a5"/>
        <w:numPr>
          <w:ilvl w:val="0"/>
          <w:numId w:val="3"/>
        </w:numPr>
        <w:snapToGrid w:val="0"/>
        <w:ind w:left="839" w:hanging="839"/>
        <w:contextualSpacing w:val="0"/>
        <w:jc w:val="center"/>
        <w:rPr>
          <w:rFonts w:ascii="標楷體" w:hAnsi="標楷體"/>
          <w:b/>
          <w:szCs w:val="24"/>
        </w:rPr>
      </w:pPr>
      <w:r w:rsidRPr="00313A25">
        <w:rPr>
          <w:rFonts w:ascii="標楷體" w:hAnsi="標楷體" w:hint="eastAsia"/>
          <w:b/>
          <w:szCs w:val="24"/>
        </w:rPr>
        <w:t>總則</w:t>
      </w:r>
    </w:p>
    <w:p w:rsidR="00042E6A" w:rsidRPr="007824EE" w:rsidRDefault="00042E6A" w:rsidP="00042E6A">
      <w:pPr>
        <w:pStyle w:val="a5"/>
        <w:numPr>
          <w:ilvl w:val="1"/>
          <w:numId w:val="3"/>
        </w:numPr>
        <w:tabs>
          <w:tab w:val="left" w:pos="1418"/>
        </w:tabs>
        <w:snapToGrid w:val="0"/>
        <w:spacing w:before="236"/>
        <w:ind w:left="1418" w:hanging="936"/>
        <w:contextualSpacing w:val="0"/>
        <w:rPr>
          <w:rFonts w:ascii="標楷體" w:hAnsi="標楷體"/>
        </w:rPr>
      </w:pPr>
      <w:r w:rsidRPr="007824EE">
        <w:rPr>
          <w:rFonts w:ascii="標楷體" w:hAnsi="標楷體" w:hint="eastAsia"/>
        </w:rPr>
        <w:t>為選舉出本校之學生正副會長、學生議員及各科系學會正副會長，故特定本辦法</w:t>
      </w:r>
      <w:r w:rsidRPr="007824EE">
        <w:rPr>
          <w:rFonts w:ascii="標楷體" w:hAnsi="標楷體" w:cs="Arial Unicode MS" w:hint="eastAsia"/>
          <w:color w:val="000000"/>
          <w:szCs w:val="24"/>
        </w:rPr>
        <w:t>。</w:t>
      </w:r>
    </w:p>
    <w:p w:rsidR="00042E6A" w:rsidRPr="00313A25" w:rsidRDefault="00042E6A" w:rsidP="00042E6A">
      <w:pPr>
        <w:pStyle w:val="a5"/>
        <w:numPr>
          <w:ilvl w:val="1"/>
          <w:numId w:val="3"/>
        </w:numPr>
        <w:tabs>
          <w:tab w:val="left" w:pos="1418"/>
        </w:tabs>
        <w:snapToGrid w:val="0"/>
        <w:spacing w:before="84"/>
        <w:ind w:left="1418" w:hanging="936"/>
        <w:contextualSpacing w:val="0"/>
        <w:rPr>
          <w:rFonts w:ascii="標楷體" w:hAnsi="標楷體"/>
        </w:rPr>
      </w:pPr>
      <w:r w:rsidRPr="00313A25">
        <w:rPr>
          <w:rFonts w:ascii="標楷體" w:hAnsi="標楷體" w:cs="Arial Unicode MS" w:hint="eastAsia"/>
          <w:color w:val="000000"/>
          <w:szCs w:val="24"/>
        </w:rPr>
        <w:t>文藻外語大學</w:t>
      </w:r>
      <w:r w:rsidRPr="00313A25">
        <w:rPr>
          <w:rFonts w:ascii="標楷體" w:hAnsi="標楷體" w:cs="Arial Unicode MS"/>
          <w:color w:val="000000"/>
          <w:szCs w:val="24"/>
        </w:rPr>
        <w:t>學生會</w:t>
      </w:r>
      <w:r w:rsidRPr="00313A25">
        <w:rPr>
          <w:rFonts w:ascii="標楷體" w:hAnsi="標楷體"/>
          <w:color w:val="000000"/>
          <w:szCs w:val="24"/>
        </w:rPr>
        <w:t>(</w:t>
      </w:r>
      <w:r w:rsidRPr="00313A25">
        <w:rPr>
          <w:rFonts w:ascii="標楷體" w:hAnsi="標楷體" w:cs="Arial Unicode MS"/>
          <w:color w:val="000000"/>
          <w:szCs w:val="24"/>
        </w:rPr>
        <w:t>以</w:t>
      </w:r>
      <w:r w:rsidRPr="00313A25">
        <w:rPr>
          <w:rFonts w:ascii="標楷體" w:hAnsi="標楷體" w:cs="Arial" w:hint="eastAsia"/>
          <w:color w:val="000000"/>
          <w:szCs w:val="24"/>
        </w:rPr>
        <w:t>下簡稱</w:t>
      </w:r>
      <w:r>
        <w:rPr>
          <w:rFonts w:ascii="標楷體" w:hAnsi="標楷體" w:cs="Arial Unicode MS" w:hint="eastAsia"/>
          <w:color w:val="000000"/>
          <w:szCs w:val="24"/>
        </w:rPr>
        <w:t>學生</w:t>
      </w:r>
      <w:r w:rsidRPr="00313A25">
        <w:rPr>
          <w:rFonts w:ascii="標楷體" w:hAnsi="標楷體" w:cs="Arial Unicode MS"/>
          <w:color w:val="000000"/>
          <w:szCs w:val="24"/>
        </w:rPr>
        <w:t>會</w:t>
      </w:r>
      <w:r w:rsidRPr="00313A25">
        <w:rPr>
          <w:rFonts w:ascii="標楷體" w:hAnsi="標楷體"/>
          <w:color w:val="000000"/>
          <w:szCs w:val="24"/>
        </w:rPr>
        <w:t>)</w:t>
      </w:r>
      <w:r w:rsidRPr="00313A25">
        <w:rPr>
          <w:rFonts w:ascii="標楷體" w:hAnsi="標楷體" w:cs="Arial Unicode MS"/>
          <w:color w:val="000000"/>
          <w:szCs w:val="24"/>
        </w:rPr>
        <w:t>正副會長、</w:t>
      </w:r>
      <w:r>
        <w:rPr>
          <w:rFonts w:ascii="標楷體" w:hAnsi="標楷體" w:cs="Arial Unicode MS" w:hint="eastAsia"/>
          <w:color w:val="000000"/>
          <w:szCs w:val="24"/>
        </w:rPr>
        <w:t>文藻外語大學學生會</w:t>
      </w:r>
      <w:r w:rsidRPr="00313A25">
        <w:rPr>
          <w:rFonts w:ascii="標楷體" w:hAnsi="標楷體" w:cs="Arial Unicode MS"/>
          <w:color w:val="000000"/>
          <w:spacing w:val="-4"/>
          <w:szCs w:val="24"/>
        </w:rPr>
        <w:t>學生</w:t>
      </w:r>
      <w:r w:rsidRPr="00313A25">
        <w:rPr>
          <w:rFonts w:ascii="標楷體" w:hAnsi="標楷體" w:cs="Arial Unicode MS" w:hint="eastAsia"/>
          <w:color w:val="000000"/>
          <w:spacing w:val="-4"/>
          <w:szCs w:val="24"/>
        </w:rPr>
        <w:t>議</w:t>
      </w:r>
      <w:r w:rsidRPr="00313A25">
        <w:rPr>
          <w:rFonts w:ascii="標楷體" w:hAnsi="標楷體" w:cs="Arial Unicode MS"/>
          <w:color w:val="000000"/>
          <w:spacing w:val="-4"/>
          <w:szCs w:val="24"/>
        </w:rPr>
        <w:t>會</w:t>
      </w:r>
      <w:r w:rsidRPr="00313A25">
        <w:rPr>
          <w:rFonts w:ascii="標楷體" w:hAnsi="標楷體"/>
          <w:color w:val="000000"/>
          <w:spacing w:val="-4"/>
          <w:szCs w:val="24"/>
        </w:rPr>
        <w:t>(</w:t>
      </w:r>
      <w:r w:rsidRPr="00313A25">
        <w:rPr>
          <w:rFonts w:ascii="標楷體" w:hAnsi="標楷體" w:cs="Arial Unicode MS"/>
          <w:color w:val="000000"/>
          <w:spacing w:val="-4"/>
          <w:szCs w:val="24"/>
        </w:rPr>
        <w:t>以</w:t>
      </w:r>
      <w:r w:rsidRPr="00313A25">
        <w:rPr>
          <w:rFonts w:ascii="標楷體" w:hAnsi="標楷體" w:cs="Arial Unicode MS" w:hint="eastAsia"/>
          <w:color w:val="000000"/>
          <w:spacing w:val="-4"/>
          <w:szCs w:val="24"/>
        </w:rPr>
        <w:t>下</w:t>
      </w:r>
      <w:r w:rsidRPr="00313A25">
        <w:rPr>
          <w:rFonts w:ascii="標楷體" w:hAnsi="標楷體" w:cs="Arial Unicode MS"/>
          <w:color w:val="000000"/>
          <w:spacing w:val="-4"/>
          <w:szCs w:val="24"/>
        </w:rPr>
        <w:t>簡</w:t>
      </w:r>
      <w:r w:rsidRPr="00313A25">
        <w:rPr>
          <w:rFonts w:ascii="標楷體" w:hAnsi="標楷體" w:cs="Arial Unicode MS" w:hint="eastAsia"/>
          <w:color w:val="000000"/>
          <w:spacing w:val="-4"/>
          <w:szCs w:val="24"/>
        </w:rPr>
        <w:t>稱</w:t>
      </w:r>
      <w:r w:rsidRPr="00313A25">
        <w:rPr>
          <w:rFonts w:ascii="標楷體" w:hAnsi="標楷體" w:cs="Arial Unicode MS"/>
          <w:color w:val="000000"/>
          <w:spacing w:val="-4"/>
          <w:szCs w:val="24"/>
        </w:rPr>
        <w:t>學生</w:t>
      </w:r>
      <w:r w:rsidRPr="00313A25">
        <w:rPr>
          <w:rFonts w:ascii="標楷體" w:hAnsi="標楷體" w:cs="Arial Unicode MS" w:hint="eastAsia"/>
          <w:color w:val="000000"/>
          <w:spacing w:val="-4"/>
          <w:szCs w:val="24"/>
        </w:rPr>
        <w:t>議</w:t>
      </w:r>
      <w:r w:rsidRPr="00313A25">
        <w:rPr>
          <w:rFonts w:ascii="標楷體" w:hAnsi="標楷體" w:cs="Arial Unicode MS"/>
          <w:color w:val="000000"/>
          <w:spacing w:val="-4"/>
          <w:szCs w:val="24"/>
        </w:rPr>
        <w:t>會</w:t>
      </w:r>
      <w:r w:rsidRPr="00313A25">
        <w:rPr>
          <w:rFonts w:ascii="標楷體" w:hAnsi="標楷體"/>
          <w:color w:val="000000"/>
          <w:spacing w:val="-4"/>
          <w:szCs w:val="24"/>
        </w:rPr>
        <w:t>)</w:t>
      </w:r>
      <w:r w:rsidRPr="00313A25">
        <w:rPr>
          <w:rFonts w:ascii="標楷體" w:hAnsi="標楷體" w:cs="Arial Unicode MS"/>
          <w:color w:val="000000"/>
          <w:spacing w:val="-4"/>
          <w:szCs w:val="24"/>
        </w:rPr>
        <w:t>學生</w:t>
      </w:r>
      <w:r w:rsidRPr="00313A25">
        <w:rPr>
          <w:rFonts w:ascii="標楷體" w:hAnsi="標楷體" w:cs="Arial Unicode MS" w:hint="eastAsia"/>
          <w:color w:val="000000"/>
          <w:spacing w:val="-4"/>
          <w:szCs w:val="24"/>
        </w:rPr>
        <w:t>議</w:t>
      </w:r>
      <w:r w:rsidRPr="00313A25">
        <w:rPr>
          <w:rFonts w:ascii="標楷體" w:hAnsi="標楷體" w:cs="Arial Unicode MS"/>
          <w:color w:val="000000"/>
          <w:spacing w:val="-4"/>
          <w:szCs w:val="24"/>
        </w:rPr>
        <w:t>員及</w:t>
      </w:r>
      <w:r>
        <w:rPr>
          <w:rFonts w:ascii="標楷體" w:hAnsi="標楷體" w:cs="Arial" w:hint="eastAsia"/>
          <w:color w:val="000000"/>
          <w:spacing w:val="-4"/>
          <w:szCs w:val="24"/>
        </w:rPr>
        <w:t>各系科學會正副會長</w:t>
      </w:r>
      <w:r w:rsidRPr="00313A25">
        <w:rPr>
          <w:rFonts w:ascii="標楷體" w:hAnsi="標楷體" w:cs="Arial Unicode MS"/>
          <w:color w:val="000000"/>
          <w:spacing w:val="-4"/>
          <w:szCs w:val="24"/>
        </w:rPr>
        <w:t>以普通、</w:t>
      </w:r>
      <w:r w:rsidRPr="00313A25">
        <w:rPr>
          <w:rFonts w:ascii="標楷體" w:hAnsi="標楷體" w:cs="Arial" w:hint="eastAsia"/>
          <w:color w:val="000000"/>
          <w:spacing w:val="-4"/>
          <w:szCs w:val="24"/>
        </w:rPr>
        <w:t>平</w:t>
      </w:r>
      <w:r w:rsidRPr="00313A25">
        <w:rPr>
          <w:rFonts w:ascii="標楷體" w:hAnsi="標楷體" w:cs="Arial Unicode MS"/>
          <w:color w:val="000000"/>
          <w:spacing w:val="-4"/>
          <w:szCs w:val="24"/>
        </w:rPr>
        <w:t>等、直接及無記名投票之方法行之。</w:t>
      </w:r>
    </w:p>
    <w:p w:rsidR="00042E6A" w:rsidRPr="006E2C7D" w:rsidRDefault="00042E6A" w:rsidP="00042E6A">
      <w:pPr>
        <w:pStyle w:val="a5"/>
        <w:numPr>
          <w:ilvl w:val="1"/>
          <w:numId w:val="3"/>
        </w:numPr>
        <w:tabs>
          <w:tab w:val="left" w:pos="1418"/>
        </w:tabs>
        <w:spacing w:before="70" w:line="276" w:lineRule="exact"/>
        <w:ind w:left="1418" w:hanging="938"/>
        <w:contextualSpacing w:val="0"/>
        <w:rPr>
          <w:rFonts w:ascii="標楷體" w:hAnsi="標楷體"/>
        </w:rPr>
      </w:pPr>
      <w:r w:rsidRPr="00313A25">
        <w:rPr>
          <w:rFonts w:ascii="標楷體" w:hAnsi="標楷體" w:cs="Arial Unicode MS"/>
          <w:color w:val="000000"/>
          <w:szCs w:val="24"/>
        </w:rPr>
        <w:t>學生會正副會長、學生</w:t>
      </w:r>
      <w:r w:rsidRPr="00313A25">
        <w:rPr>
          <w:rFonts w:ascii="標楷體" w:hAnsi="標楷體" w:cs="Arial Unicode MS" w:hint="eastAsia"/>
          <w:color w:val="000000"/>
          <w:szCs w:val="24"/>
        </w:rPr>
        <w:t>議</w:t>
      </w:r>
      <w:r w:rsidRPr="00313A25">
        <w:rPr>
          <w:rFonts w:ascii="標楷體" w:hAnsi="標楷體" w:cs="Arial Unicode MS"/>
          <w:color w:val="000000"/>
          <w:szCs w:val="24"/>
        </w:rPr>
        <w:t>員及</w:t>
      </w:r>
      <w:r>
        <w:rPr>
          <w:rFonts w:ascii="標楷體" w:hAnsi="標楷體" w:cs="Arial" w:hint="eastAsia"/>
          <w:color w:val="000000"/>
          <w:szCs w:val="24"/>
        </w:rPr>
        <w:t>各系科學會正副會長選舉</w:t>
      </w:r>
      <w:r w:rsidRPr="00313A25">
        <w:rPr>
          <w:rFonts w:ascii="標楷體" w:hAnsi="標楷體" w:cs="Arial Unicode MS"/>
          <w:color w:val="000000"/>
          <w:szCs w:val="24"/>
        </w:rPr>
        <w:t>以本校</w:t>
      </w:r>
      <w:proofErr w:type="gramStart"/>
      <w:r w:rsidRPr="00313A25">
        <w:rPr>
          <w:rFonts w:ascii="標楷體" w:hAnsi="標楷體" w:cs="Arial" w:hint="eastAsia"/>
          <w:color w:val="000000"/>
          <w:szCs w:val="24"/>
        </w:rPr>
        <w:t>日</w:t>
      </w:r>
      <w:r w:rsidRPr="00313A25">
        <w:rPr>
          <w:rFonts w:ascii="標楷體" w:hAnsi="標楷體" w:cs="Arial Unicode MS"/>
          <w:color w:val="000000"/>
          <w:szCs w:val="24"/>
        </w:rPr>
        <w:t>間部為選舉</w:t>
      </w:r>
      <w:proofErr w:type="gramEnd"/>
      <w:r w:rsidRPr="00313A25">
        <w:rPr>
          <w:rFonts w:ascii="標楷體" w:hAnsi="標楷體" w:cs="Arial Unicode MS"/>
          <w:color w:val="000000"/>
          <w:szCs w:val="24"/>
        </w:rPr>
        <w:t>區。</w:t>
      </w:r>
    </w:p>
    <w:p w:rsidR="00042E6A" w:rsidRPr="00313A25" w:rsidRDefault="00042E6A" w:rsidP="00042E6A">
      <w:pPr>
        <w:pStyle w:val="a5"/>
        <w:tabs>
          <w:tab w:val="left" w:pos="1418"/>
        </w:tabs>
        <w:spacing w:before="70" w:line="276" w:lineRule="exact"/>
        <w:ind w:left="960"/>
        <w:rPr>
          <w:rFonts w:ascii="標楷體" w:hAnsi="標楷體"/>
        </w:rPr>
      </w:pPr>
    </w:p>
    <w:p w:rsidR="00042E6A" w:rsidRPr="00313A25" w:rsidRDefault="00042E6A" w:rsidP="00042E6A">
      <w:pPr>
        <w:pStyle w:val="a5"/>
        <w:numPr>
          <w:ilvl w:val="0"/>
          <w:numId w:val="3"/>
        </w:numPr>
        <w:contextualSpacing w:val="0"/>
        <w:jc w:val="center"/>
        <w:rPr>
          <w:rFonts w:ascii="標楷體" w:hAnsi="標楷體"/>
          <w:b/>
          <w:szCs w:val="24"/>
        </w:rPr>
      </w:pPr>
      <w:r w:rsidRPr="00313A25">
        <w:rPr>
          <w:rFonts w:ascii="標楷體" w:hAnsi="標楷體" w:hint="eastAsia"/>
          <w:b/>
          <w:szCs w:val="24"/>
        </w:rPr>
        <w:t>選舉罷免機關</w:t>
      </w:r>
    </w:p>
    <w:p w:rsidR="00042E6A" w:rsidRDefault="00042E6A" w:rsidP="00042E6A">
      <w:pPr>
        <w:pStyle w:val="a5"/>
        <w:numPr>
          <w:ilvl w:val="1"/>
          <w:numId w:val="5"/>
        </w:numPr>
        <w:snapToGrid w:val="0"/>
        <w:ind w:left="1418" w:hanging="936"/>
        <w:contextualSpacing w:val="0"/>
        <w:rPr>
          <w:rFonts w:ascii="標楷體" w:hAnsi="標楷體"/>
          <w:szCs w:val="24"/>
        </w:rPr>
      </w:pPr>
      <w:r w:rsidRPr="00313A25">
        <w:rPr>
          <w:rFonts w:ascii="標楷體" w:hAnsi="標楷體" w:hint="eastAsia"/>
          <w:szCs w:val="24"/>
        </w:rPr>
        <w:t>為執行本辦法，</w:t>
      </w:r>
      <w:proofErr w:type="gramStart"/>
      <w:r w:rsidRPr="00313A25">
        <w:rPr>
          <w:rFonts w:ascii="標楷體" w:hAnsi="標楷體" w:hint="eastAsia"/>
          <w:szCs w:val="24"/>
        </w:rPr>
        <w:t>特</w:t>
      </w:r>
      <w:proofErr w:type="gramEnd"/>
      <w:r>
        <w:rPr>
          <w:rFonts w:ascii="標楷體" w:hAnsi="標楷體" w:hint="eastAsia"/>
          <w:szCs w:val="24"/>
        </w:rPr>
        <w:t>於學生會設</w:t>
      </w:r>
      <w:r w:rsidRPr="00313A25">
        <w:rPr>
          <w:rFonts w:ascii="標楷體" w:hAnsi="標楷體" w:hint="eastAsia"/>
          <w:szCs w:val="24"/>
        </w:rPr>
        <w:t>選舉事務委員會(</w:t>
      </w:r>
      <w:r>
        <w:rPr>
          <w:rFonts w:ascii="標楷體" w:hAnsi="標楷體" w:hint="eastAsia"/>
          <w:szCs w:val="24"/>
        </w:rPr>
        <w:t>以下</w:t>
      </w:r>
      <w:r w:rsidRPr="00313A25">
        <w:rPr>
          <w:rFonts w:ascii="標楷體" w:hAnsi="標楷體" w:hint="eastAsia"/>
          <w:szCs w:val="24"/>
        </w:rPr>
        <w:t>簡稱選委會)，其</w:t>
      </w:r>
      <w:r w:rsidRPr="007824EE">
        <w:rPr>
          <w:rFonts w:ascii="標楷體" w:hAnsi="標楷體" w:hint="eastAsia"/>
          <w:szCs w:val="24"/>
        </w:rPr>
        <w:t>組織法</w:t>
      </w:r>
      <w:r>
        <w:rPr>
          <w:rFonts w:ascii="標楷體" w:hAnsi="標楷體" w:hint="eastAsia"/>
          <w:szCs w:val="24"/>
        </w:rPr>
        <w:t>另定</w:t>
      </w:r>
      <w:r w:rsidRPr="00313A25">
        <w:rPr>
          <w:rFonts w:ascii="標楷體" w:hAnsi="標楷體" w:hint="eastAsia"/>
          <w:szCs w:val="24"/>
        </w:rPr>
        <w:t>之。</w:t>
      </w:r>
    </w:p>
    <w:p w:rsidR="00042E6A" w:rsidRPr="00E56ADA" w:rsidRDefault="00042E6A" w:rsidP="00042E6A">
      <w:pPr>
        <w:pStyle w:val="a5"/>
        <w:ind w:left="1418"/>
        <w:rPr>
          <w:rFonts w:ascii="標楷體" w:hAnsi="標楷體"/>
          <w:szCs w:val="24"/>
        </w:rPr>
      </w:pPr>
    </w:p>
    <w:p w:rsidR="00042E6A" w:rsidRPr="006E2C7D" w:rsidRDefault="00042E6A" w:rsidP="00042E6A">
      <w:pPr>
        <w:pStyle w:val="a5"/>
        <w:numPr>
          <w:ilvl w:val="0"/>
          <w:numId w:val="3"/>
        </w:numPr>
        <w:contextualSpacing w:val="0"/>
        <w:jc w:val="center"/>
        <w:rPr>
          <w:rFonts w:ascii="標楷體" w:hAnsi="標楷體"/>
          <w:b/>
          <w:szCs w:val="24"/>
        </w:rPr>
      </w:pPr>
      <w:r w:rsidRPr="00313A25">
        <w:rPr>
          <w:rFonts w:ascii="標楷體" w:hAnsi="標楷體" w:hint="eastAsia"/>
          <w:b/>
          <w:szCs w:val="24"/>
        </w:rPr>
        <w:t>選舉</w:t>
      </w:r>
    </w:p>
    <w:p w:rsidR="00042E6A" w:rsidRPr="00313A25" w:rsidRDefault="00042E6A" w:rsidP="00042E6A">
      <w:pPr>
        <w:pStyle w:val="a5"/>
        <w:numPr>
          <w:ilvl w:val="2"/>
          <w:numId w:val="4"/>
        </w:numPr>
        <w:tabs>
          <w:tab w:val="left" w:pos="2977"/>
        </w:tabs>
        <w:ind w:left="1134" w:hanging="142"/>
        <w:contextualSpacing w:val="0"/>
        <w:rPr>
          <w:rFonts w:ascii="標楷體" w:hAnsi="標楷體"/>
          <w:b/>
          <w:szCs w:val="24"/>
        </w:rPr>
      </w:pPr>
      <w:r w:rsidRPr="00313A25">
        <w:rPr>
          <w:rFonts w:ascii="標楷體" w:hAnsi="標楷體" w:hint="eastAsia"/>
          <w:b/>
          <w:szCs w:val="24"/>
        </w:rPr>
        <w:t>選舉人</w:t>
      </w:r>
    </w:p>
    <w:p w:rsidR="00042E6A" w:rsidRPr="003A04FE" w:rsidRDefault="00042E6A" w:rsidP="00042E6A">
      <w:pPr>
        <w:pStyle w:val="a5"/>
        <w:numPr>
          <w:ilvl w:val="1"/>
          <w:numId w:val="4"/>
        </w:numPr>
        <w:tabs>
          <w:tab w:val="left" w:pos="1985"/>
          <w:tab w:val="left" w:pos="2268"/>
        </w:tabs>
        <w:ind w:left="1418" w:hanging="851"/>
        <w:contextualSpacing w:val="0"/>
        <w:rPr>
          <w:rFonts w:ascii="標楷體" w:hAnsi="標楷體" w:cs="Arial Unicode MS"/>
          <w:color w:val="000000"/>
          <w:szCs w:val="24"/>
        </w:rPr>
      </w:pPr>
      <w:r w:rsidRPr="003A04FE">
        <w:rPr>
          <w:rFonts w:ascii="標楷體" w:hAnsi="標楷體" w:cs="Arial Unicode MS"/>
          <w:color w:val="000000"/>
          <w:spacing w:val="-1"/>
          <w:szCs w:val="24"/>
        </w:rPr>
        <w:t>凡具備本校</w:t>
      </w:r>
      <w:r w:rsidRPr="003A04FE">
        <w:rPr>
          <w:rFonts w:ascii="標楷體" w:hAnsi="標楷體" w:cs="Arial" w:hint="eastAsia"/>
          <w:color w:val="000000"/>
          <w:spacing w:val="-1"/>
          <w:szCs w:val="24"/>
        </w:rPr>
        <w:t>日</w:t>
      </w:r>
      <w:r w:rsidRPr="003A04FE">
        <w:rPr>
          <w:rFonts w:ascii="標楷體" w:hAnsi="標楷體" w:cs="Arial Unicode MS"/>
          <w:color w:val="000000"/>
          <w:spacing w:val="-1"/>
          <w:szCs w:val="24"/>
        </w:rPr>
        <w:t>間部正</w:t>
      </w:r>
      <w:r w:rsidRPr="003A04FE">
        <w:rPr>
          <w:rFonts w:ascii="標楷體" w:hAnsi="標楷體" w:cs="Arial" w:hint="eastAsia"/>
          <w:color w:val="000000"/>
          <w:spacing w:val="-1"/>
          <w:szCs w:val="24"/>
        </w:rPr>
        <w:t>式</w:t>
      </w:r>
      <w:r w:rsidRPr="003A04FE">
        <w:rPr>
          <w:rFonts w:ascii="標楷體" w:hAnsi="標楷體" w:cs="Arial Unicode MS"/>
          <w:color w:val="000000"/>
          <w:spacing w:val="-1"/>
          <w:szCs w:val="24"/>
        </w:rPr>
        <w:t>學籍者</w:t>
      </w:r>
      <w:r w:rsidRPr="003A04FE">
        <w:rPr>
          <w:rFonts w:ascii="標楷體" w:hAnsi="標楷體" w:cs="Arial"/>
          <w:color w:val="000000"/>
          <w:spacing w:val="-1"/>
          <w:szCs w:val="24"/>
        </w:rPr>
        <w:t>，</w:t>
      </w:r>
      <w:r w:rsidRPr="003A04FE">
        <w:rPr>
          <w:rFonts w:ascii="標楷體" w:hAnsi="標楷體" w:cs="Arial Unicode MS"/>
          <w:color w:val="000000"/>
          <w:szCs w:val="24"/>
        </w:rPr>
        <w:t>皆有選舉</w:t>
      </w:r>
      <w:r w:rsidRPr="003A04FE">
        <w:rPr>
          <w:rFonts w:ascii="標楷體" w:hAnsi="標楷體" w:cs="Arial Unicode MS" w:hint="eastAsia"/>
          <w:color w:val="000000"/>
          <w:szCs w:val="24"/>
        </w:rPr>
        <w:t>學生會正副會長及學生議會學生議員之資格。各科系正副會長選舉權僅限於具該科系學籍者。</w:t>
      </w:r>
    </w:p>
    <w:p w:rsidR="00042E6A" w:rsidRPr="00313A25" w:rsidRDefault="00042E6A" w:rsidP="00042E6A">
      <w:pPr>
        <w:pStyle w:val="a5"/>
        <w:numPr>
          <w:ilvl w:val="1"/>
          <w:numId w:val="4"/>
        </w:numPr>
        <w:tabs>
          <w:tab w:val="left" w:pos="1843"/>
          <w:tab w:val="left" w:pos="1985"/>
        </w:tabs>
        <w:ind w:left="1418" w:hanging="851"/>
        <w:contextualSpacing w:val="0"/>
        <w:rPr>
          <w:rFonts w:ascii="標楷體" w:hAnsi="標楷體" w:cs="Arial Unicode MS"/>
          <w:color w:val="000000"/>
          <w:szCs w:val="24"/>
        </w:rPr>
      </w:pPr>
      <w:r w:rsidRPr="00313A25">
        <w:rPr>
          <w:rFonts w:ascii="標楷體" w:hAnsi="標楷體" w:cs="Arial Unicode MS" w:hint="eastAsia"/>
          <w:color w:val="000000"/>
          <w:szCs w:val="24"/>
        </w:rPr>
        <w:t>依選委會公佈投票所地點，前往投票。</w:t>
      </w:r>
    </w:p>
    <w:p w:rsidR="00042E6A" w:rsidRPr="00313A25" w:rsidRDefault="00042E6A" w:rsidP="00042E6A">
      <w:pPr>
        <w:pStyle w:val="a5"/>
        <w:numPr>
          <w:ilvl w:val="1"/>
          <w:numId w:val="4"/>
        </w:numPr>
        <w:tabs>
          <w:tab w:val="left" w:pos="1985"/>
          <w:tab w:val="left" w:pos="2410"/>
        </w:tabs>
        <w:ind w:left="1418" w:hanging="851"/>
        <w:contextualSpacing w:val="0"/>
        <w:rPr>
          <w:rFonts w:ascii="標楷體" w:hAnsi="標楷體" w:cs="Arial Unicode MS"/>
          <w:color w:val="000000"/>
          <w:szCs w:val="24"/>
        </w:rPr>
      </w:pPr>
      <w:r w:rsidRPr="00313A25">
        <w:rPr>
          <w:rFonts w:ascii="標楷體" w:hAnsi="標楷體" w:cs="Arial Unicode MS" w:hint="eastAsia"/>
          <w:color w:val="000000"/>
          <w:szCs w:val="24"/>
        </w:rPr>
        <w:t>選舉人投票時，除選委會另有規定外，應憑本人文藻外語大學日間部學生證領取選舉票。</w:t>
      </w:r>
      <w:r>
        <w:rPr>
          <w:rFonts w:ascii="標楷體" w:hAnsi="標楷體" w:cs="Arial Unicode MS"/>
          <w:color w:val="000000"/>
          <w:szCs w:val="24"/>
        </w:rPr>
        <w:br/>
      </w:r>
      <w:r>
        <w:rPr>
          <w:rFonts w:ascii="標楷體" w:hAnsi="標楷體" w:cs="Arial Unicode MS" w:hint="eastAsia"/>
          <w:color w:val="000000"/>
          <w:szCs w:val="24"/>
        </w:rPr>
        <w:t>選舉人學生證若遺失，補辦</w:t>
      </w:r>
      <w:proofErr w:type="gramStart"/>
      <w:r>
        <w:rPr>
          <w:rFonts w:ascii="標楷體" w:hAnsi="標楷體" w:cs="Arial Unicode MS" w:hint="eastAsia"/>
          <w:color w:val="000000"/>
          <w:szCs w:val="24"/>
        </w:rPr>
        <w:t>期間，</w:t>
      </w:r>
      <w:proofErr w:type="gramEnd"/>
      <w:r>
        <w:rPr>
          <w:rFonts w:ascii="標楷體" w:hAnsi="標楷體" w:cs="Arial Unicode MS" w:hint="eastAsia"/>
          <w:color w:val="000000"/>
          <w:szCs w:val="24"/>
        </w:rPr>
        <w:t>得用其學號領取選舉票。</w:t>
      </w:r>
    </w:p>
    <w:p w:rsidR="00042E6A" w:rsidRPr="006E2C7D" w:rsidRDefault="00042E6A" w:rsidP="00042E6A">
      <w:pPr>
        <w:pStyle w:val="a5"/>
        <w:numPr>
          <w:ilvl w:val="1"/>
          <w:numId w:val="4"/>
        </w:numPr>
        <w:tabs>
          <w:tab w:val="left" w:pos="1418"/>
          <w:tab w:val="left" w:pos="1985"/>
          <w:tab w:val="left" w:pos="2127"/>
        </w:tabs>
        <w:ind w:left="1418" w:hanging="851"/>
        <w:contextualSpacing w:val="0"/>
        <w:rPr>
          <w:rFonts w:ascii="標楷體" w:hAnsi="標楷體" w:cs="Arial Unicode MS"/>
          <w:color w:val="000000"/>
          <w:szCs w:val="24"/>
        </w:rPr>
      </w:pPr>
      <w:r>
        <w:rPr>
          <w:rFonts w:ascii="標楷體" w:hAnsi="標楷體" w:cs="Arial Unicode MS" w:hint="eastAsia"/>
          <w:color w:val="000000"/>
          <w:szCs w:val="24"/>
        </w:rPr>
        <w:t>選舉人領得選舉票後，應自行圈投，</w:t>
      </w:r>
      <w:r w:rsidRPr="006E2C7D">
        <w:rPr>
          <w:rFonts w:ascii="標楷體" w:hAnsi="標楷體" w:cs="Arial Unicode MS" w:hint="eastAsia"/>
          <w:color w:val="000000"/>
          <w:szCs w:val="24"/>
        </w:rPr>
        <w:t>但因障礙無法自行圈投而能表意思者，可請託選委會陪同協助或代為圈投。</w:t>
      </w:r>
    </w:p>
    <w:p w:rsidR="00042E6A" w:rsidRPr="006E2C7D" w:rsidRDefault="00042E6A" w:rsidP="00042E6A">
      <w:pPr>
        <w:pStyle w:val="a5"/>
        <w:numPr>
          <w:ilvl w:val="1"/>
          <w:numId w:val="4"/>
        </w:numPr>
        <w:tabs>
          <w:tab w:val="left" w:pos="1985"/>
        </w:tabs>
        <w:ind w:left="1418" w:hanging="851"/>
        <w:contextualSpacing w:val="0"/>
        <w:rPr>
          <w:rFonts w:ascii="標楷體" w:hAnsi="標楷體" w:cs="Arial Unicode MS"/>
          <w:color w:val="000000"/>
          <w:szCs w:val="24"/>
        </w:rPr>
      </w:pPr>
      <w:r w:rsidRPr="00313A25">
        <w:rPr>
          <w:rFonts w:ascii="標楷體" w:hAnsi="標楷體" w:cs="Arial Unicode MS" w:hint="eastAsia"/>
          <w:color w:val="000000"/>
          <w:szCs w:val="24"/>
        </w:rPr>
        <w:t>選舉人應於規定之投票時間內到投票所投票，逾時不得進入投</w:t>
      </w:r>
      <w:r>
        <w:rPr>
          <w:rFonts w:ascii="標楷體" w:hAnsi="標楷體" w:cs="Arial Unicode MS" w:hint="eastAsia"/>
          <w:color w:val="000000"/>
          <w:szCs w:val="24"/>
        </w:rPr>
        <w:t>票所，</w:t>
      </w:r>
      <w:r w:rsidRPr="006E2C7D">
        <w:rPr>
          <w:rFonts w:ascii="標楷體" w:hAnsi="標楷體" w:cs="Arial Unicode MS" w:hint="eastAsia"/>
          <w:color w:val="000000"/>
          <w:szCs w:val="24"/>
        </w:rPr>
        <w:t>但已於規定時間內到達投票所則不在此限。</w:t>
      </w:r>
    </w:p>
    <w:p w:rsidR="00042E6A" w:rsidRPr="006E2C7D" w:rsidRDefault="00042E6A" w:rsidP="00042E6A">
      <w:pPr>
        <w:pStyle w:val="a5"/>
        <w:tabs>
          <w:tab w:val="left" w:pos="1843"/>
          <w:tab w:val="left" w:pos="1985"/>
        </w:tabs>
        <w:ind w:left="1440"/>
        <w:rPr>
          <w:rFonts w:ascii="標楷體" w:hAnsi="標楷體" w:cs="Arial Unicode MS"/>
          <w:color w:val="000000"/>
          <w:szCs w:val="24"/>
        </w:rPr>
      </w:pPr>
    </w:p>
    <w:p w:rsidR="00042E6A" w:rsidRPr="00313A25" w:rsidRDefault="00042E6A" w:rsidP="00042E6A">
      <w:pPr>
        <w:pStyle w:val="a5"/>
        <w:numPr>
          <w:ilvl w:val="2"/>
          <w:numId w:val="37"/>
        </w:numPr>
        <w:tabs>
          <w:tab w:val="left" w:pos="2977"/>
        </w:tabs>
        <w:ind w:left="1134" w:hanging="141"/>
        <w:contextualSpacing w:val="0"/>
        <w:rPr>
          <w:rFonts w:ascii="標楷體" w:hAnsi="標楷體"/>
          <w:b/>
          <w:szCs w:val="24"/>
        </w:rPr>
      </w:pPr>
      <w:r w:rsidRPr="00313A25">
        <w:rPr>
          <w:rFonts w:ascii="標楷體" w:hAnsi="標楷體" w:hint="eastAsia"/>
          <w:b/>
          <w:szCs w:val="24"/>
        </w:rPr>
        <w:t>候選人</w:t>
      </w:r>
    </w:p>
    <w:p w:rsidR="00042E6A" w:rsidRPr="00313A25" w:rsidRDefault="00042E6A" w:rsidP="00042E6A">
      <w:pPr>
        <w:pStyle w:val="a5"/>
        <w:numPr>
          <w:ilvl w:val="1"/>
          <w:numId w:val="6"/>
        </w:numPr>
        <w:tabs>
          <w:tab w:val="left" w:pos="1843"/>
          <w:tab w:val="left" w:pos="1985"/>
        </w:tabs>
        <w:ind w:left="1418" w:hanging="851"/>
        <w:contextualSpacing w:val="0"/>
        <w:rPr>
          <w:rFonts w:ascii="標楷體" w:hAnsi="標楷體" w:cs="Arial Unicode MS"/>
          <w:color w:val="000000"/>
          <w:szCs w:val="24"/>
        </w:rPr>
      </w:pPr>
      <w:r w:rsidRPr="00313A25">
        <w:rPr>
          <w:rFonts w:ascii="標楷體" w:hAnsi="標楷體" w:cs="Arial Unicode MS" w:hint="eastAsia"/>
          <w:color w:val="000000"/>
          <w:szCs w:val="24"/>
        </w:rPr>
        <w:t>候選人資格</w:t>
      </w:r>
    </w:p>
    <w:p w:rsidR="00042E6A" w:rsidRPr="00313A25" w:rsidRDefault="00042E6A" w:rsidP="00042E6A">
      <w:pPr>
        <w:pStyle w:val="a5"/>
        <w:numPr>
          <w:ilvl w:val="0"/>
          <w:numId w:val="7"/>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學生會正副會長</w:t>
      </w:r>
    </w:p>
    <w:p w:rsidR="00042E6A" w:rsidRPr="00313A25" w:rsidRDefault="00042E6A" w:rsidP="00042E6A">
      <w:pPr>
        <w:pStyle w:val="a5"/>
        <w:numPr>
          <w:ilvl w:val="1"/>
          <w:numId w:val="7"/>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具本校日間部學籍至少一學</w:t>
      </w:r>
      <w:r w:rsidRPr="003D7009">
        <w:rPr>
          <w:rFonts w:ascii="標楷體" w:hAnsi="標楷體" w:cs="Arial Unicode MS" w:hint="eastAsia"/>
          <w:color w:val="000000"/>
          <w:szCs w:val="24"/>
        </w:rPr>
        <w:t>期</w:t>
      </w:r>
      <w:r w:rsidRPr="00313A25">
        <w:rPr>
          <w:rFonts w:ascii="標楷體" w:hAnsi="標楷體" w:cs="Arial Unicode MS" w:hint="eastAsia"/>
          <w:color w:val="000000"/>
          <w:szCs w:val="24"/>
        </w:rPr>
        <w:t>者。</w:t>
      </w:r>
    </w:p>
    <w:p w:rsidR="00042E6A" w:rsidRPr="00313A25" w:rsidRDefault="00042E6A" w:rsidP="00042E6A">
      <w:pPr>
        <w:pStyle w:val="a5"/>
        <w:numPr>
          <w:ilvl w:val="1"/>
          <w:numId w:val="7"/>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前一學期學業成績達六十分。</w:t>
      </w:r>
    </w:p>
    <w:p w:rsidR="00042E6A" w:rsidRPr="00313A25" w:rsidRDefault="00042E6A" w:rsidP="00042E6A">
      <w:pPr>
        <w:pStyle w:val="a5"/>
        <w:numPr>
          <w:ilvl w:val="1"/>
          <w:numId w:val="7"/>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前一學期操行成績達七十分。</w:t>
      </w:r>
    </w:p>
    <w:p w:rsidR="00042E6A" w:rsidRPr="00313A25" w:rsidRDefault="00042E6A" w:rsidP="00042E6A">
      <w:pPr>
        <w:pStyle w:val="a5"/>
        <w:numPr>
          <w:ilvl w:val="1"/>
          <w:numId w:val="7"/>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正副會長須聯名登記。</w:t>
      </w:r>
    </w:p>
    <w:p w:rsidR="00042E6A" w:rsidRPr="00313A25" w:rsidRDefault="00042E6A" w:rsidP="00042E6A">
      <w:pPr>
        <w:pStyle w:val="a5"/>
        <w:numPr>
          <w:ilvl w:val="0"/>
          <w:numId w:val="7"/>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學生議會學生議員</w:t>
      </w:r>
    </w:p>
    <w:p w:rsidR="00042E6A" w:rsidRPr="007824EE" w:rsidRDefault="00042E6A" w:rsidP="00042E6A">
      <w:pPr>
        <w:pStyle w:val="a5"/>
        <w:numPr>
          <w:ilvl w:val="1"/>
          <w:numId w:val="7"/>
        </w:numPr>
        <w:tabs>
          <w:tab w:val="left" w:pos="1843"/>
          <w:tab w:val="left" w:pos="1985"/>
        </w:tabs>
        <w:contextualSpacing w:val="0"/>
        <w:rPr>
          <w:rFonts w:ascii="標楷體" w:hAnsi="標楷體" w:cs="Arial Unicode MS"/>
          <w:color w:val="000000"/>
          <w:szCs w:val="24"/>
        </w:rPr>
      </w:pPr>
      <w:r w:rsidRPr="007824EE">
        <w:rPr>
          <w:rFonts w:ascii="標楷體" w:hAnsi="標楷體" w:cs="Arial Unicode MS" w:hint="eastAsia"/>
          <w:color w:val="000000"/>
          <w:szCs w:val="24"/>
        </w:rPr>
        <w:lastRenderedPageBreak/>
        <w:t>具本校日間部學籍。</w:t>
      </w:r>
    </w:p>
    <w:p w:rsidR="00042E6A" w:rsidRPr="00313A25" w:rsidRDefault="00042E6A" w:rsidP="00042E6A">
      <w:pPr>
        <w:pStyle w:val="a5"/>
        <w:numPr>
          <w:ilvl w:val="1"/>
          <w:numId w:val="7"/>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前一學期學業成績達六十分。</w:t>
      </w:r>
    </w:p>
    <w:p w:rsidR="00042E6A" w:rsidRPr="00313A25" w:rsidRDefault="00042E6A" w:rsidP="00042E6A">
      <w:pPr>
        <w:pStyle w:val="a5"/>
        <w:numPr>
          <w:ilvl w:val="1"/>
          <w:numId w:val="7"/>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前一學期操行成績達七十分。</w:t>
      </w:r>
    </w:p>
    <w:p w:rsidR="00042E6A" w:rsidRPr="00313A25" w:rsidRDefault="00042E6A" w:rsidP="00042E6A">
      <w:pPr>
        <w:pStyle w:val="a5"/>
        <w:numPr>
          <w:ilvl w:val="0"/>
          <w:numId w:val="7"/>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各系</w:t>
      </w:r>
      <w:r>
        <w:rPr>
          <w:rFonts w:ascii="標楷體" w:hAnsi="標楷體" w:cs="Arial Unicode MS" w:hint="eastAsia"/>
          <w:color w:val="000000"/>
          <w:szCs w:val="24"/>
        </w:rPr>
        <w:t>科</w:t>
      </w:r>
      <w:r w:rsidRPr="00313A25">
        <w:rPr>
          <w:rFonts w:ascii="標楷體" w:hAnsi="標楷體" w:cs="Arial Unicode MS" w:hint="eastAsia"/>
          <w:color w:val="000000"/>
          <w:szCs w:val="24"/>
        </w:rPr>
        <w:t>正副會長</w:t>
      </w:r>
    </w:p>
    <w:p w:rsidR="00042E6A" w:rsidRPr="00313A25" w:rsidRDefault="00042E6A" w:rsidP="00042E6A">
      <w:pPr>
        <w:pStyle w:val="a5"/>
        <w:numPr>
          <w:ilvl w:val="1"/>
          <w:numId w:val="7"/>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具本校日間部學籍至少一學</w:t>
      </w:r>
      <w:r w:rsidRPr="003D7009">
        <w:rPr>
          <w:rFonts w:ascii="標楷體" w:hAnsi="標楷體" w:cs="Arial Unicode MS" w:hint="eastAsia"/>
          <w:color w:val="000000"/>
          <w:szCs w:val="24"/>
        </w:rPr>
        <w:t>期</w:t>
      </w:r>
      <w:r w:rsidRPr="00313A25">
        <w:rPr>
          <w:rFonts w:ascii="標楷體" w:hAnsi="標楷體" w:cs="Arial Unicode MS" w:hint="eastAsia"/>
          <w:color w:val="000000"/>
          <w:szCs w:val="24"/>
        </w:rPr>
        <w:t>，且為該科系之當然會員者。</w:t>
      </w:r>
    </w:p>
    <w:p w:rsidR="00042E6A" w:rsidRPr="00313A25" w:rsidRDefault="00042E6A" w:rsidP="00042E6A">
      <w:pPr>
        <w:pStyle w:val="a5"/>
        <w:numPr>
          <w:ilvl w:val="1"/>
          <w:numId w:val="7"/>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前一學期學業成績達六十分。</w:t>
      </w:r>
    </w:p>
    <w:p w:rsidR="00042E6A" w:rsidRDefault="00042E6A" w:rsidP="00042E6A">
      <w:pPr>
        <w:pStyle w:val="a5"/>
        <w:numPr>
          <w:ilvl w:val="1"/>
          <w:numId w:val="7"/>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前一學期操行成績達七十分。</w:t>
      </w:r>
    </w:p>
    <w:p w:rsidR="00042E6A" w:rsidRDefault="00042E6A" w:rsidP="00042E6A">
      <w:pPr>
        <w:pStyle w:val="a5"/>
        <w:numPr>
          <w:ilvl w:val="1"/>
          <w:numId w:val="7"/>
        </w:numPr>
        <w:tabs>
          <w:tab w:val="left" w:pos="1843"/>
          <w:tab w:val="left" w:pos="1985"/>
        </w:tabs>
        <w:contextualSpacing w:val="0"/>
        <w:rPr>
          <w:rFonts w:ascii="標楷體" w:hAnsi="標楷體" w:cs="Arial Unicode MS"/>
          <w:color w:val="000000"/>
          <w:szCs w:val="24"/>
        </w:rPr>
      </w:pPr>
      <w:r>
        <w:rPr>
          <w:rFonts w:ascii="標楷體" w:hAnsi="標楷體" w:cs="Arial Unicode MS" w:hint="eastAsia"/>
          <w:color w:val="000000"/>
          <w:szCs w:val="24"/>
        </w:rPr>
        <w:t>正副會長須聯名登記。</w:t>
      </w:r>
    </w:p>
    <w:p w:rsidR="00042E6A" w:rsidRDefault="00042E6A" w:rsidP="00042E6A">
      <w:pPr>
        <w:pStyle w:val="a5"/>
        <w:numPr>
          <w:ilvl w:val="1"/>
          <w:numId w:val="7"/>
        </w:numPr>
        <w:tabs>
          <w:tab w:val="left" w:pos="1843"/>
          <w:tab w:val="left" w:pos="1985"/>
        </w:tabs>
        <w:contextualSpacing w:val="0"/>
        <w:rPr>
          <w:rFonts w:ascii="標楷體" w:hAnsi="標楷體" w:cs="Arial Unicode MS"/>
          <w:color w:val="000000"/>
          <w:szCs w:val="24"/>
        </w:rPr>
      </w:pPr>
      <w:r>
        <w:rPr>
          <w:rFonts w:ascii="標楷體" w:hAnsi="標楷體" w:cs="Arial Unicode MS" w:hint="eastAsia"/>
          <w:color w:val="000000"/>
          <w:szCs w:val="24"/>
        </w:rPr>
        <w:t>候選人由各系科學會向選委會提報。</w:t>
      </w:r>
    </w:p>
    <w:p w:rsidR="00042E6A" w:rsidRPr="00250A00" w:rsidRDefault="00042E6A" w:rsidP="00042E6A">
      <w:pPr>
        <w:pStyle w:val="a5"/>
        <w:tabs>
          <w:tab w:val="left" w:pos="1843"/>
          <w:tab w:val="left" w:pos="1985"/>
        </w:tabs>
        <w:ind w:leftChars="590" w:left="1569" w:hangingChars="59" w:hanging="153"/>
        <w:rPr>
          <w:rFonts w:ascii="標楷體" w:hAnsi="標楷體" w:cs="Arial Unicode MS"/>
          <w:color w:val="000000"/>
          <w:szCs w:val="24"/>
        </w:rPr>
      </w:pPr>
      <w:r>
        <w:rPr>
          <w:rFonts w:ascii="標楷體" w:hAnsi="標楷體" w:cs="Arial Unicode MS" w:hint="eastAsia"/>
          <w:color w:val="000000"/>
          <w:szCs w:val="24"/>
        </w:rPr>
        <w:t>前項三種候選人，以登記一種為限。</w:t>
      </w:r>
    </w:p>
    <w:p w:rsidR="00042E6A" w:rsidRPr="00313A25" w:rsidRDefault="00042E6A" w:rsidP="00042E6A">
      <w:pPr>
        <w:pStyle w:val="a5"/>
        <w:numPr>
          <w:ilvl w:val="1"/>
          <w:numId w:val="8"/>
        </w:numPr>
        <w:tabs>
          <w:tab w:val="left" w:pos="1843"/>
          <w:tab w:val="left" w:pos="1985"/>
        </w:tabs>
        <w:ind w:left="1418" w:hanging="851"/>
        <w:contextualSpacing w:val="0"/>
        <w:rPr>
          <w:rFonts w:ascii="標楷體" w:hAnsi="標楷體" w:cs="Arial Unicode MS"/>
          <w:color w:val="000000"/>
          <w:szCs w:val="24"/>
        </w:rPr>
      </w:pPr>
      <w:r w:rsidRPr="00313A25">
        <w:rPr>
          <w:rFonts w:ascii="標楷體" w:hAnsi="標楷體" w:cs="Arial Unicode MS" w:hint="eastAsia"/>
          <w:color w:val="000000"/>
          <w:szCs w:val="24"/>
        </w:rPr>
        <w:t>下列人員不得登記為本辦法第十條任何候選人：</w:t>
      </w:r>
    </w:p>
    <w:p w:rsidR="00042E6A" w:rsidRPr="00313A25" w:rsidRDefault="00042E6A" w:rsidP="00042E6A">
      <w:pPr>
        <w:pStyle w:val="a5"/>
        <w:numPr>
          <w:ilvl w:val="0"/>
          <w:numId w:val="9"/>
        </w:numPr>
        <w:tabs>
          <w:tab w:val="left" w:pos="1843"/>
          <w:tab w:val="left" w:pos="1985"/>
        </w:tabs>
        <w:contextualSpacing w:val="0"/>
        <w:rPr>
          <w:rFonts w:ascii="標楷體" w:hAnsi="標楷體" w:cs="Arial Unicode MS"/>
          <w:color w:val="000000"/>
          <w:szCs w:val="24"/>
        </w:rPr>
      </w:pPr>
      <w:r>
        <w:rPr>
          <w:rFonts w:ascii="標楷體" w:hAnsi="標楷體" w:cs="Arial Unicode MS" w:hint="eastAsia"/>
          <w:color w:val="000000"/>
          <w:szCs w:val="24"/>
        </w:rPr>
        <w:t>累計</w:t>
      </w:r>
      <w:r w:rsidRPr="00313A25">
        <w:rPr>
          <w:rFonts w:ascii="標楷體" w:hAnsi="標楷體" w:cs="Arial Unicode MS" w:hint="eastAsia"/>
          <w:color w:val="000000"/>
          <w:szCs w:val="24"/>
        </w:rPr>
        <w:t>記有兩支小過以上者。</w:t>
      </w:r>
    </w:p>
    <w:p w:rsidR="00042E6A" w:rsidRPr="00313A25" w:rsidRDefault="00042E6A" w:rsidP="00042E6A">
      <w:pPr>
        <w:pStyle w:val="a5"/>
        <w:numPr>
          <w:ilvl w:val="0"/>
          <w:numId w:val="9"/>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辦理選舉事務人員。</w:t>
      </w:r>
    </w:p>
    <w:p w:rsidR="00042E6A" w:rsidRPr="00313A25" w:rsidRDefault="00042E6A" w:rsidP="00042E6A">
      <w:pPr>
        <w:pStyle w:val="a5"/>
        <w:numPr>
          <w:ilvl w:val="0"/>
          <w:numId w:val="9"/>
        </w:numPr>
        <w:tabs>
          <w:tab w:val="left" w:pos="1843"/>
          <w:tab w:val="left" w:pos="1985"/>
        </w:tabs>
        <w:contextualSpacing w:val="0"/>
        <w:rPr>
          <w:rFonts w:ascii="標楷體" w:hAnsi="標楷體" w:cs="Arial Unicode MS"/>
          <w:color w:val="000000"/>
          <w:szCs w:val="24"/>
        </w:rPr>
      </w:pPr>
      <w:proofErr w:type="gramStart"/>
      <w:r w:rsidRPr="00313A25">
        <w:rPr>
          <w:rFonts w:ascii="標楷體" w:hAnsi="標楷體" w:cs="Arial Unicode MS" w:hint="eastAsia"/>
          <w:color w:val="000000"/>
          <w:szCs w:val="24"/>
        </w:rPr>
        <w:t>不具文藻</w:t>
      </w:r>
      <w:proofErr w:type="gramEnd"/>
      <w:r w:rsidRPr="00313A25">
        <w:rPr>
          <w:rFonts w:ascii="標楷體" w:hAnsi="標楷體" w:cs="Arial Unicode MS" w:hint="eastAsia"/>
          <w:color w:val="000000"/>
          <w:szCs w:val="24"/>
        </w:rPr>
        <w:t>外語大學日間部正式學籍者。</w:t>
      </w:r>
    </w:p>
    <w:p w:rsidR="00042E6A" w:rsidRDefault="00042E6A" w:rsidP="00042E6A">
      <w:pPr>
        <w:pStyle w:val="a5"/>
        <w:numPr>
          <w:ilvl w:val="0"/>
          <w:numId w:val="9"/>
        </w:numPr>
        <w:tabs>
          <w:tab w:val="left" w:pos="1843"/>
          <w:tab w:val="left" w:pos="1985"/>
        </w:tabs>
        <w:contextualSpacing w:val="0"/>
        <w:rPr>
          <w:rFonts w:ascii="標楷體" w:hAnsi="標楷體" w:cs="Arial Unicode MS"/>
          <w:color w:val="000000"/>
          <w:szCs w:val="24"/>
        </w:rPr>
      </w:pPr>
      <w:r>
        <w:rPr>
          <w:rFonts w:ascii="標楷體" w:hAnsi="標楷體" w:cs="Arial Unicode MS" w:hint="eastAsia"/>
          <w:color w:val="000000"/>
          <w:szCs w:val="24"/>
        </w:rPr>
        <w:t>應屆畢業生或</w:t>
      </w:r>
      <w:r w:rsidRPr="00313A25">
        <w:rPr>
          <w:rFonts w:ascii="標楷體" w:hAnsi="標楷體" w:cs="Arial Unicode MS" w:hint="eastAsia"/>
          <w:color w:val="000000"/>
          <w:szCs w:val="24"/>
        </w:rPr>
        <w:t>當選後之任期內為畢業生者。</w:t>
      </w:r>
    </w:p>
    <w:p w:rsidR="00042E6A" w:rsidRPr="00313A25" w:rsidRDefault="00042E6A" w:rsidP="00042E6A">
      <w:pPr>
        <w:pStyle w:val="a5"/>
        <w:numPr>
          <w:ilvl w:val="0"/>
          <w:numId w:val="9"/>
        </w:numPr>
        <w:tabs>
          <w:tab w:val="left" w:pos="1843"/>
          <w:tab w:val="left" w:pos="1985"/>
        </w:tabs>
        <w:contextualSpacing w:val="0"/>
        <w:rPr>
          <w:rFonts w:ascii="標楷體" w:hAnsi="標楷體" w:cs="Arial Unicode MS"/>
          <w:color w:val="000000"/>
          <w:szCs w:val="24"/>
        </w:rPr>
      </w:pPr>
      <w:r>
        <w:rPr>
          <w:rFonts w:ascii="標楷體" w:hAnsi="標楷體" w:cs="Arial Unicode MS" w:hint="eastAsia"/>
          <w:color w:val="000000"/>
          <w:szCs w:val="24"/>
        </w:rPr>
        <w:t>當選後任期內有意轉學或休學者。</w:t>
      </w:r>
    </w:p>
    <w:p w:rsidR="00042E6A" w:rsidRPr="004B3B47" w:rsidRDefault="00042E6A" w:rsidP="00042E6A">
      <w:pPr>
        <w:pStyle w:val="a5"/>
        <w:numPr>
          <w:ilvl w:val="1"/>
          <w:numId w:val="10"/>
        </w:numPr>
        <w:tabs>
          <w:tab w:val="left" w:pos="1843"/>
        </w:tabs>
        <w:ind w:left="1843" w:hanging="1276"/>
        <w:contextualSpacing w:val="0"/>
        <w:rPr>
          <w:rFonts w:ascii="標楷體" w:hAnsi="標楷體" w:cs="Arial Unicode MS"/>
          <w:color w:val="000000"/>
          <w:szCs w:val="24"/>
        </w:rPr>
      </w:pPr>
      <w:r w:rsidRPr="004B3B47">
        <w:rPr>
          <w:rFonts w:ascii="標楷體" w:hAnsi="標楷體" w:cs="Arial Unicode MS" w:hint="eastAsia"/>
          <w:color w:val="000000"/>
          <w:szCs w:val="24"/>
        </w:rPr>
        <w:t>候選人資格由選委會審定公告，不符合規定者</w:t>
      </w:r>
      <w:proofErr w:type="gramStart"/>
      <w:r w:rsidRPr="004B3B47">
        <w:rPr>
          <w:rFonts w:ascii="標楷體" w:hAnsi="標楷體" w:cs="Arial Unicode MS" w:hint="eastAsia"/>
          <w:color w:val="000000"/>
          <w:szCs w:val="24"/>
        </w:rPr>
        <w:t>不</w:t>
      </w:r>
      <w:proofErr w:type="gramEnd"/>
      <w:r w:rsidRPr="004B3B47">
        <w:rPr>
          <w:rFonts w:ascii="標楷體" w:hAnsi="標楷體" w:cs="Arial Unicode MS" w:hint="eastAsia"/>
          <w:color w:val="000000"/>
          <w:szCs w:val="24"/>
        </w:rPr>
        <w:t>准予登記。審定之候選人名單，其姓名號次由選委會通知各組候選人，於候選人名單公告三日前</w:t>
      </w:r>
      <w:proofErr w:type="gramStart"/>
      <w:r w:rsidRPr="004B3B47">
        <w:rPr>
          <w:rFonts w:ascii="標楷體" w:hAnsi="標楷體" w:cs="Arial Unicode MS" w:hint="eastAsia"/>
          <w:color w:val="000000"/>
          <w:szCs w:val="24"/>
        </w:rPr>
        <w:t>公開抽定之</w:t>
      </w:r>
      <w:proofErr w:type="gramEnd"/>
      <w:r w:rsidRPr="004B3B47">
        <w:rPr>
          <w:rFonts w:ascii="標楷體" w:hAnsi="標楷體" w:cs="Arial Unicode MS" w:hint="eastAsia"/>
          <w:color w:val="000000"/>
          <w:szCs w:val="24"/>
        </w:rPr>
        <w:t>。</w:t>
      </w:r>
      <w:r w:rsidRPr="004B3B47">
        <w:rPr>
          <w:rFonts w:ascii="標楷體" w:hAnsi="標楷體" w:cs="Arial Unicode MS"/>
          <w:color w:val="000000"/>
          <w:szCs w:val="24"/>
        </w:rPr>
        <w:br/>
      </w:r>
      <w:r w:rsidRPr="004B3B47">
        <w:rPr>
          <w:rFonts w:ascii="標楷體" w:hAnsi="標楷體" w:cs="Arial Unicode MS" w:hint="eastAsia"/>
          <w:color w:val="000000"/>
          <w:szCs w:val="24"/>
        </w:rPr>
        <w:t>前項候選人姓名號次之抽籤，若候選人僅一組，</w:t>
      </w:r>
      <w:proofErr w:type="gramStart"/>
      <w:r w:rsidRPr="004B3B47">
        <w:rPr>
          <w:rFonts w:ascii="標楷體" w:hAnsi="標楷體" w:cs="Arial Unicode MS" w:hint="eastAsia"/>
          <w:color w:val="000000"/>
          <w:szCs w:val="24"/>
        </w:rPr>
        <w:t>則其號次</w:t>
      </w:r>
      <w:proofErr w:type="gramEnd"/>
      <w:r w:rsidRPr="004B3B47">
        <w:rPr>
          <w:rFonts w:ascii="標楷體" w:hAnsi="標楷體" w:cs="Arial Unicode MS" w:hint="eastAsia"/>
          <w:color w:val="000000"/>
          <w:szCs w:val="24"/>
        </w:rPr>
        <w:t>為一號，免辦抽籤。</w:t>
      </w:r>
      <w:r w:rsidRPr="004B3B47">
        <w:rPr>
          <w:rFonts w:ascii="標楷體" w:hAnsi="標楷體" w:cs="Arial Unicode MS"/>
          <w:color w:val="000000"/>
          <w:szCs w:val="24"/>
        </w:rPr>
        <w:br/>
      </w:r>
      <w:r w:rsidRPr="004B3B47">
        <w:rPr>
          <w:rFonts w:ascii="標楷體" w:hAnsi="標楷體" w:cs="Arial Unicode MS" w:hint="eastAsia"/>
          <w:color w:val="000000"/>
          <w:szCs w:val="24"/>
        </w:rPr>
        <w:t>候選人姓名號次之抽籤，應由主任委員、副</w:t>
      </w:r>
      <w:proofErr w:type="gramStart"/>
      <w:r w:rsidRPr="004B3B47">
        <w:rPr>
          <w:rFonts w:ascii="標楷體" w:hAnsi="標楷體" w:cs="Arial Unicode MS" w:hint="eastAsia"/>
          <w:color w:val="000000"/>
          <w:szCs w:val="24"/>
        </w:rPr>
        <w:t>主任委員在場監察</w:t>
      </w:r>
      <w:proofErr w:type="gramEnd"/>
      <w:r w:rsidRPr="004B3B47">
        <w:rPr>
          <w:rFonts w:ascii="標楷體" w:hAnsi="標楷體" w:cs="Arial Unicode MS" w:hint="eastAsia"/>
          <w:color w:val="000000"/>
          <w:szCs w:val="24"/>
        </w:rPr>
        <w:t>。</w:t>
      </w:r>
      <w:r w:rsidRPr="004B3B47">
        <w:rPr>
          <w:rFonts w:ascii="標楷體" w:hAnsi="標楷體" w:cs="Arial Unicode MS"/>
          <w:color w:val="000000"/>
          <w:szCs w:val="24"/>
        </w:rPr>
        <w:br/>
      </w:r>
      <w:r w:rsidRPr="004B3B47">
        <w:rPr>
          <w:rFonts w:ascii="標楷體" w:hAnsi="標楷體" w:cs="Arial Unicode MS" w:hint="eastAsia"/>
          <w:color w:val="000000"/>
          <w:szCs w:val="24"/>
        </w:rPr>
        <w:t>候選人應親自抽籤，但候選人無法親自到場抽籤時，得委託他人持其候選人之委託書代為抽籤。</w:t>
      </w:r>
      <w:r>
        <w:rPr>
          <w:rFonts w:ascii="標楷體" w:hAnsi="標楷體" w:cs="Arial Unicode MS"/>
          <w:color w:val="000000"/>
          <w:szCs w:val="24"/>
        </w:rPr>
        <w:br/>
      </w:r>
      <w:r w:rsidRPr="004B3B47">
        <w:rPr>
          <w:rFonts w:ascii="標楷體" w:hAnsi="標楷體" w:cs="Arial Unicode MS" w:hint="eastAsia"/>
          <w:color w:val="000000"/>
          <w:szCs w:val="24"/>
        </w:rPr>
        <w:t>經唱名三次後，候選人未到場抽籤且未委託他人持委託書代為抽籤，或雖到場卻不抽籤者，由選委會代</w:t>
      </w:r>
      <w:proofErr w:type="gramStart"/>
      <w:r w:rsidRPr="004B3B47">
        <w:rPr>
          <w:rFonts w:ascii="標楷體" w:hAnsi="標楷體" w:cs="Arial Unicode MS" w:hint="eastAsia"/>
          <w:color w:val="000000"/>
          <w:szCs w:val="24"/>
        </w:rPr>
        <w:t>為抽定</w:t>
      </w:r>
      <w:proofErr w:type="gramEnd"/>
      <w:r w:rsidRPr="004B3B47">
        <w:rPr>
          <w:rFonts w:ascii="標楷體" w:hAnsi="標楷體" w:cs="Arial Unicode MS" w:hint="eastAsia"/>
          <w:color w:val="000000"/>
          <w:szCs w:val="24"/>
        </w:rPr>
        <w:t>。</w:t>
      </w:r>
    </w:p>
    <w:p w:rsidR="00042E6A" w:rsidRPr="00E56ADA" w:rsidRDefault="00042E6A" w:rsidP="00042E6A">
      <w:pPr>
        <w:pStyle w:val="a5"/>
        <w:tabs>
          <w:tab w:val="left" w:pos="1843"/>
          <w:tab w:val="left" w:pos="1985"/>
        </w:tabs>
        <w:ind w:left="1985"/>
        <w:rPr>
          <w:rFonts w:ascii="標楷體" w:hAnsi="標楷體" w:cs="Arial Unicode MS"/>
          <w:color w:val="000000"/>
          <w:szCs w:val="24"/>
        </w:rPr>
      </w:pPr>
    </w:p>
    <w:p w:rsidR="00042E6A" w:rsidRPr="00313A25" w:rsidRDefault="00042E6A" w:rsidP="00042E6A">
      <w:pPr>
        <w:pStyle w:val="a5"/>
        <w:numPr>
          <w:ilvl w:val="2"/>
          <w:numId w:val="36"/>
        </w:numPr>
        <w:tabs>
          <w:tab w:val="left" w:pos="2977"/>
          <w:tab w:val="left" w:pos="3544"/>
        </w:tabs>
        <w:ind w:left="1134" w:hanging="142"/>
        <w:contextualSpacing w:val="0"/>
        <w:rPr>
          <w:rFonts w:ascii="標楷體" w:hAnsi="標楷體"/>
          <w:b/>
          <w:szCs w:val="24"/>
        </w:rPr>
      </w:pPr>
      <w:r w:rsidRPr="00313A25">
        <w:rPr>
          <w:rFonts w:ascii="標楷體" w:hAnsi="標楷體" w:hint="eastAsia"/>
          <w:b/>
          <w:szCs w:val="24"/>
        </w:rPr>
        <w:t>選舉人名冊</w:t>
      </w:r>
    </w:p>
    <w:p w:rsidR="00042E6A" w:rsidRPr="004B3B47" w:rsidRDefault="00042E6A" w:rsidP="00042E6A">
      <w:pPr>
        <w:pStyle w:val="a5"/>
        <w:numPr>
          <w:ilvl w:val="1"/>
          <w:numId w:val="11"/>
        </w:numPr>
        <w:tabs>
          <w:tab w:val="left" w:pos="1843"/>
          <w:tab w:val="left" w:pos="1985"/>
        </w:tabs>
        <w:ind w:left="1843" w:hanging="1276"/>
        <w:contextualSpacing w:val="0"/>
        <w:rPr>
          <w:rFonts w:ascii="標楷體" w:hAnsi="標楷體" w:cs="Arial Unicode MS"/>
          <w:color w:val="000000"/>
          <w:szCs w:val="24"/>
        </w:rPr>
      </w:pPr>
      <w:r w:rsidRPr="004B3B47">
        <w:rPr>
          <w:rFonts w:ascii="標楷體" w:hAnsi="標楷體" w:cs="Arial Unicode MS" w:hint="eastAsia"/>
          <w:color w:val="000000"/>
          <w:szCs w:val="24"/>
        </w:rPr>
        <w:t>選舉人名冊除另有規定外，由選委會依程序向學校申請資料造冊，並</w:t>
      </w:r>
      <w:proofErr w:type="gramStart"/>
      <w:r w:rsidRPr="004B3B47">
        <w:rPr>
          <w:rFonts w:ascii="標楷體" w:hAnsi="標楷體" w:cs="Arial Unicode MS" w:hint="eastAsia"/>
          <w:color w:val="000000"/>
          <w:szCs w:val="24"/>
        </w:rPr>
        <w:t>應載名學</w:t>
      </w:r>
      <w:proofErr w:type="gramEnd"/>
      <w:r w:rsidRPr="004B3B47">
        <w:rPr>
          <w:rFonts w:ascii="標楷體" w:hAnsi="標楷體" w:cs="Arial Unicode MS" w:hint="eastAsia"/>
          <w:color w:val="000000"/>
          <w:szCs w:val="24"/>
        </w:rPr>
        <w:t>號、姓名、班級及系所</w:t>
      </w:r>
      <w:r>
        <w:rPr>
          <w:rFonts w:ascii="標楷體" w:hAnsi="標楷體" w:cs="Arial Unicode MS" w:hint="eastAsia"/>
          <w:color w:val="000000"/>
          <w:szCs w:val="24"/>
        </w:rPr>
        <w:t>。</w:t>
      </w:r>
      <w:r>
        <w:rPr>
          <w:rFonts w:ascii="標楷體" w:hAnsi="標楷體" w:cs="Arial Unicode MS"/>
          <w:color w:val="000000"/>
          <w:szCs w:val="24"/>
        </w:rPr>
        <w:br/>
      </w:r>
      <w:r w:rsidRPr="004B3B47">
        <w:rPr>
          <w:rFonts w:ascii="標楷體" w:hAnsi="標楷體" w:cs="Arial Unicode MS" w:hint="eastAsia"/>
          <w:color w:val="000000"/>
          <w:szCs w:val="24"/>
        </w:rPr>
        <w:t>選舉人名冊編造後，除選委會使用外，不得以抄寫、複印、攝影、錄音或其他任何方式對外提供。</w:t>
      </w:r>
    </w:p>
    <w:p w:rsidR="00042E6A" w:rsidRPr="00313A25" w:rsidRDefault="00042E6A" w:rsidP="00042E6A">
      <w:pPr>
        <w:pStyle w:val="a5"/>
        <w:numPr>
          <w:ilvl w:val="1"/>
          <w:numId w:val="12"/>
        </w:numPr>
        <w:tabs>
          <w:tab w:val="left" w:pos="1843"/>
          <w:tab w:val="left" w:pos="1985"/>
        </w:tabs>
        <w:ind w:left="1843" w:hanging="1276"/>
        <w:contextualSpacing w:val="0"/>
        <w:rPr>
          <w:rFonts w:ascii="標楷體" w:hAnsi="標楷體" w:cs="Arial Unicode MS"/>
          <w:color w:val="000000"/>
          <w:szCs w:val="24"/>
        </w:rPr>
      </w:pPr>
      <w:r w:rsidRPr="00313A25">
        <w:rPr>
          <w:rFonts w:ascii="標楷體" w:hAnsi="標楷體" w:cs="Arial Unicode MS" w:hint="eastAsia"/>
          <w:color w:val="000000"/>
          <w:szCs w:val="24"/>
        </w:rPr>
        <w:t>學生會正副會長、學會議會學生議員及</w:t>
      </w:r>
      <w:r>
        <w:rPr>
          <w:rFonts w:ascii="標楷體" w:hAnsi="標楷體" w:cs="Arial Unicode MS" w:hint="eastAsia"/>
          <w:color w:val="000000"/>
          <w:szCs w:val="24"/>
        </w:rPr>
        <w:t>各系科學會正副會長</w:t>
      </w:r>
      <w:r w:rsidRPr="00313A25">
        <w:rPr>
          <w:rFonts w:ascii="標楷體" w:hAnsi="標楷體" w:cs="Arial Unicode MS" w:hint="eastAsia"/>
          <w:color w:val="000000"/>
          <w:szCs w:val="24"/>
        </w:rPr>
        <w:t>之選舉於同日舉行投票時，選舉人名冊得合併編造。</w:t>
      </w:r>
    </w:p>
    <w:p w:rsidR="00042E6A" w:rsidRDefault="00042E6A" w:rsidP="00042E6A">
      <w:pPr>
        <w:pStyle w:val="a5"/>
        <w:numPr>
          <w:ilvl w:val="1"/>
          <w:numId w:val="12"/>
        </w:numPr>
        <w:tabs>
          <w:tab w:val="left" w:pos="1843"/>
          <w:tab w:val="left" w:pos="1985"/>
        </w:tabs>
        <w:ind w:left="1843" w:hanging="1276"/>
        <w:contextualSpacing w:val="0"/>
        <w:rPr>
          <w:rFonts w:ascii="標楷體" w:hAnsi="標楷體" w:cs="Arial Unicode MS"/>
          <w:color w:val="000000"/>
          <w:szCs w:val="24"/>
        </w:rPr>
      </w:pPr>
      <w:r w:rsidRPr="00313A25">
        <w:rPr>
          <w:rFonts w:ascii="標楷體" w:hAnsi="標楷體" w:cs="Arial Unicode MS" w:hint="eastAsia"/>
          <w:color w:val="000000"/>
          <w:szCs w:val="24"/>
        </w:rPr>
        <w:t>選舉人名冊經選委會公告後，名冊內容或人數有錯誤者，經各系學會或候選人送交選委會更正，選委會應再次公告正確選舉人名冊。</w:t>
      </w:r>
    </w:p>
    <w:p w:rsidR="00042E6A" w:rsidRPr="00313A25" w:rsidRDefault="00042E6A" w:rsidP="00042E6A">
      <w:pPr>
        <w:pStyle w:val="a5"/>
        <w:tabs>
          <w:tab w:val="left" w:pos="1843"/>
          <w:tab w:val="left" w:pos="1985"/>
        </w:tabs>
        <w:ind w:left="1985"/>
        <w:rPr>
          <w:rFonts w:ascii="標楷體" w:hAnsi="標楷體" w:cs="Arial Unicode MS"/>
          <w:color w:val="000000"/>
          <w:szCs w:val="24"/>
        </w:rPr>
      </w:pPr>
    </w:p>
    <w:p w:rsidR="00042E6A" w:rsidRPr="00313A25" w:rsidRDefault="00042E6A" w:rsidP="00042E6A">
      <w:pPr>
        <w:pStyle w:val="a5"/>
        <w:numPr>
          <w:ilvl w:val="2"/>
          <w:numId w:val="36"/>
        </w:numPr>
        <w:tabs>
          <w:tab w:val="left" w:pos="2977"/>
          <w:tab w:val="left" w:pos="3544"/>
        </w:tabs>
        <w:ind w:left="1134" w:hanging="142"/>
        <w:contextualSpacing w:val="0"/>
        <w:rPr>
          <w:rFonts w:ascii="標楷體" w:hAnsi="標楷體"/>
          <w:b/>
          <w:szCs w:val="24"/>
        </w:rPr>
      </w:pPr>
      <w:r w:rsidRPr="00313A25">
        <w:rPr>
          <w:rFonts w:ascii="標楷體" w:hAnsi="標楷體" w:hint="eastAsia"/>
          <w:b/>
          <w:szCs w:val="24"/>
        </w:rPr>
        <w:t>選舉公告</w:t>
      </w:r>
    </w:p>
    <w:p w:rsidR="00042E6A" w:rsidRPr="00313A25" w:rsidRDefault="00042E6A" w:rsidP="00042E6A">
      <w:pPr>
        <w:pStyle w:val="a5"/>
        <w:numPr>
          <w:ilvl w:val="1"/>
          <w:numId w:val="13"/>
        </w:numPr>
        <w:tabs>
          <w:tab w:val="left" w:pos="1843"/>
          <w:tab w:val="left" w:pos="1985"/>
        </w:tabs>
        <w:ind w:hanging="873"/>
        <w:contextualSpacing w:val="0"/>
        <w:rPr>
          <w:rFonts w:ascii="標楷體" w:hAnsi="標楷體" w:cs="Arial Unicode MS"/>
          <w:color w:val="000000"/>
          <w:szCs w:val="24"/>
        </w:rPr>
      </w:pPr>
      <w:r w:rsidRPr="00313A25">
        <w:rPr>
          <w:rFonts w:ascii="標楷體" w:hAnsi="標楷體" w:cs="Arial Unicode MS" w:hint="eastAsia"/>
          <w:color w:val="000000"/>
          <w:szCs w:val="24"/>
        </w:rPr>
        <w:t>選委會應依下列規定期間發布各種公告：</w:t>
      </w:r>
    </w:p>
    <w:p w:rsidR="00042E6A" w:rsidRPr="00313A25" w:rsidRDefault="00042E6A" w:rsidP="00042E6A">
      <w:pPr>
        <w:pStyle w:val="a5"/>
        <w:numPr>
          <w:ilvl w:val="0"/>
          <w:numId w:val="14"/>
        </w:numPr>
        <w:tabs>
          <w:tab w:val="left" w:pos="1843"/>
          <w:tab w:val="left" w:pos="1985"/>
        </w:tabs>
        <w:ind w:left="3119" w:hanging="1679"/>
        <w:contextualSpacing w:val="0"/>
        <w:rPr>
          <w:rFonts w:ascii="標楷體" w:hAnsi="標楷體" w:cs="Arial Unicode MS"/>
          <w:color w:val="000000"/>
          <w:szCs w:val="24"/>
        </w:rPr>
      </w:pPr>
      <w:r w:rsidRPr="00313A25">
        <w:rPr>
          <w:rFonts w:ascii="標楷體" w:hAnsi="標楷體" w:cs="Arial Unicode MS" w:hint="eastAsia"/>
          <w:color w:val="000000"/>
          <w:szCs w:val="24"/>
        </w:rPr>
        <w:t>選舉公告：</w:t>
      </w:r>
      <w:proofErr w:type="gramStart"/>
      <w:r w:rsidRPr="00313A25">
        <w:rPr>
          <w:rFonts w:ascii="標楷體" w:hAnsi="標楷體" w:cs="Arial Unicode MS" w:hint="eastAsia"/>
          <w:color w:val="000000"/>
          <w:szCs w:val="24"/>
        </w:rPr>
        <w:t>須載明</w:t>
      </w:r>
      <w:proofErr w:type="gramEnd"/>
      <w:r w:rsidRPr="00313A25">
        <w:rPr>
          <w:rFonts w:ascii="標楷體" w:hAnsi="標楷體" w:cs="Arial Unicode MS" w:hint="eastAsia"/>
          <w:color w:val="000000"/>
          <w:szCs w:val="24"/>
        </w:rPr>
        <w:t>選舉種類、選舉區、投票日期及投票起訖時間，並應於</w:t>
      </w:r>
      <w:r w:rsidRPr="00313A25">
        <w:rPr>
          <w:rFonts w:ascii="標楷體" w:hAnsi="標楷體" w:cs="Arial Unicode MS" w:hint="eastAsia"/>
          <w:color w:val="000000"/>
          <w:szCs w:val="24"/>
        </w:rPr>
        <w:lastRenderedPageBreak/>
        <w:t>選舉日前三十日公告。</w:t>
      </w:r>
    </w:p>
    <w:p w:rsidR="00042E6A" w:rsidRPr="003F574C" w:rsidRDefault="00042E6A" w:rsidP="00042E6A">
      <w:pPr>
        <w:pStyle w:val="a5"/>
        <w:numPr>
          <w:ilvl w:val="0"/>
          <w:numId w:val="14"/>
        </w:numPr>
        <w:tabs>
          <w:tab w:val="left" w:pos="1843"/>
          <w:tab w:val="left" w:pos="1985"/>
        </w:tabs>
        <w:ind w:left="3402" w:hanging="1962"/>
        <w:contextualSpacing w:val="0"/>
        <w:rPr>
          <w:rFonts w:ascii="標楷體" w:hAnsi="標楷體" w:cs="Arial Unicode MS"/>
          <w:color w:val="000000"/>
          <w:szCs w:val="24"/>
        </w:rPr>
      </w:pPr>
      <w:r w:rsidRPr="00313A25">
        <w:rPr>
          <w:rFonts w:ascii="標楷體" w:hAnsi="標楷體" w:cs="Arial Unicode MS" w:hint="eastAsia"/>
          <w:color w:val="000000"/>
          <w:szCs w:val="24"/>
        </w:rPr>
        <w:t>候選人登記：應於投票日三十日前公告</w:t>
      </w:r>
      <w:r>
        <w:rPr>
          <w:rFonts w:ascii="標楷體" w:hAnsi="標楷體" w:cs="Arial Unicode MS" w:hint="eastAsia"/>
          <w:color w:val="000000"/>
          <w:szCs w:val="24"/>
        </w:rPr>
        <w:t>，其登記期間不得少於五日。如登記人數</w:t>
      </w:r>
      <w:proofErr w:type="gramStart"/>
      <w:r>
        <w:rPr>
          <w:rFonts w:ascii="標楷體" w:hAnsi="標楷體" w:cs="Arial Unicode MS" w:hint="eastAsia"/>
          <w:color w:val="000000"/>
          <w:szCs w:val="24"/>
        </w:rPr>
        <w:t>不</w:t>
      </w:r>
      <w:proofErr w:type="gramEnd"/>
      <w:r>
        <w:rPr>
          <w:rFonts w:ascii="標楷體" w:hAnsi="標楷體" w:cs="Arial Unicode MS" w:hint="eastAsia"/>
          <w:color w:val="000000"/>
          <w:szCs w:val="24"/>
        </w:rPr>
        <w:t>足額，可公告延長登記時間，</w:t>
      </w:r>
      <w:r w:rsidRPr="003F574C">
        <w:rPr>
          <w:rFonts w:ascii="標楷體" w:hAnsi="標楷體" w:cs="Arial Unicode MS" w:hint="eastAsia"/>
          <w:color w:val="000000"/>
          <w:szCs w:val="24"/>
        </w:rPr>
        <w:t>但補選或重行選舉之候選人登記，應於投票日二十日前公告，其登記期間不得少於三日。</w:t>
      </w:r>
    </w:p>
    <w:p w:rsidR="00042E6A" w:rsidRPr="00313A25" w:rsidRDefault="00042E6A" w:rsidP="00042E6A">
      <w:pPr>
        <w:pStyle w:val="a5"/>
        <w:numPr>
          <w:ilvl w:val="0"/>
          <w:numId w:val="14"/>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候選人名單：應於競選活動開始前一日公告。</w:t>
      </w:r>
    </w:p>
    <w:p w:rsidR="00042E6A" w:rsidRPr="00313A25" w:rsidRDefault="00042E6A" w:rsidP="00042E6A">
      <w:pPr>
        <w:pStyle w:val="a5"/>
        <w:numPr>
          <w:ilvl w:val="0"/>
          <w:numId w:val="14"/>
        </w:numPr>
        <w:tabs>
          <w:tab w:val="left" w:pos="1843"/>
          <w:tab w:val="left" w:pos="1985"/>
        </w:tabs>
        <w:contextualSpacing w:val="0"/>
        <w:rPr>
          <w:rFonts w:ascii="標楷體" w:hAnsi="標楷體" w:cs="Arial Unicode MS"/>
          <w:color w:val="000000"/>
          <w:szCs w:val="24"/>
        </w:rPr>
      </w:pPr>
      <w:r>
        <w:rPr>
          <w:rFonts w:ascii="標楷體" w:hAnsi="標楷體" w:cs="Arial Unicode MS" w:hint="eastAsia"/>
          <w:color w:val="000000"/>
          <w:szCs w:val="24"/>
        </w:rPr>
        <w:t>選舉人人數：應於投票日前三日</w:t>
      </w:r>
      <w:r w:rsidRPr="00313A25">
        <w:rPr>
          <w:rFonts w:ascii="標楷體" w:hAnsi="標楷體" w:cs="Arial Unicode MS" w:hint="eastAsia"/>
          <w:color w:val="000000"/>
          <w:szCs w:val="24"/>
        </w:rPr>
        <w:t>公告。</w:t>
      </w:r>
    </w:p>
    <w:p w:rsidR="00042E6A" w:rsidRDefault="00042E6A" w:rsidP="00042E6A">
      <w:pPr>
        <w:pStyle w:val="a5"/>
        <w:numPr>
          <w:ilvl w:val="0"/>
          <w:numId w:val="14"/>
        </w:numPr>
        <w:tabs>
          <w:tab w:val="left" w:pos="1843"/>
          <w:tab w:val="left" w:pos="1985"/>
        </w:tabs>
        <w:contextualSpacing w:val="0"/>
        <w:rPr>
          <w:rFonts w:ascii="標楷體" w:hAnsi="標楷體" w:cs="Arial Unicode MS"/>
          <w:color w:val="000000"/>
          <w:szCs w:val="24"/>
        </w:rPr>
      </w:pPr>
      <w:r>
        <w:rPr>
          <w:rFonts w:ascii="標楷體" w:hAnsi="標楷體" w:cs="Arial Unicode MS" w:hint="eastAsia"/>
          <w:color w:val="000000"/>
          <w:szCs w:val="24"/>
        </w:rPr>
        <w:t>當選人名單：應於投票截止當日起</w:t>
      </w:r>
      <w:r w:rsidRPr="00313A25">
        <w:rPr>
          <w:rFonts w:ascii="標楷體" w:hAnsi="標楷體" w:cs="Arial Unicode MS" w:hint="eastAsia"/>
          <w:color w:val="000000"/>
          <w:szCs w:val="24"/>
        </w:rPr>
        <w:t>七日內公告。</w:t>
      </w:r>
    </w:p>
    <w:p w:rsidR="00042E6A" w:rsidRPr="00313A25" w:rsidRDefault="00042E6A" w:rsidP="00042E6A">
      <w:pPr>
        <w:pStyle w:val="a5"/>
        <w:tabs>
          <w:tab w:val="left" w:pos="1843"/>
          <w:tab w:val="left" w:pos="1985"/>
        </w:tabs>
        <w:ind w:left="2160"/>
        <w:rPr>
          <w:rFonts w:ascii="標楷體" w:hAnsi="標楷體" w:cs="Arial Unicode MS"/>
          <w:color w:val="000000"/>
          <w:szCs w:val="24"/>
        </w:rPr>
      </w:pPr>
    </w:p>
    <w:p w:rsidR="00042E6A" w:rsidRPr="00313A25" w:rsidRDefault="00042E6A" w:rsidP="00042E6A">
      <w:pPr>
        <w:pStyle w:val="a5"/>
        <w:numPr>
          <w:ilvl w:val="2"/>
          <w:numId w:val="15"/>
        </w:numPr>
        <w:tabs>
          <w:tab w:val="left" w:pos="1843"/>
          <w:tab w:val="left" w:pos="1985"/>
        </w:tabs>
        <w:ind w:leftChars="413" w:left="1145" w:hangingChars="59" w:hanging="154"/>
        <w:contextualSpacing w:val="0"/>
        <w:rPr>
          <w:rFonts w:ascii="標楷體" w:hAnsi="標楷體"/>
          <w:b/>
          <w:szCs w:val="24"/>
        </w:rPr>
      </w:pPr>
      <w:r w:rsidRPr="00313A25">
        <w:rPr>
          <w:rFonts w:ascii="標楷體" w:hAnsi="標楷體" w:hint="eastAsia"/>
          <w:b/>
          <w:szCs w:val="24"/>
        </w:rPr>
        <w:t>選舉活動</w:t>
      </w:r>
    </w:p>
    <w:p w:rsidR="00042E6A" w:rsidRPr="00313A25" w:rsidRDefault="00042E6A" w:rsidP="00042E6A">
      <w:pPr>
        <w:pStyle w:val="a5"/>
        <w:numPr>
          <w:ilvl w:val="1"/>
          <w:numId w:val="16"/>
        </w:numPr>
        <w:tabs>
          <w:tab w:val="left" w:pos="1843"/>
        </w:tabs>
        <w:ind w:left="1843" w:hanging="1276"/>
        <w:contextualSpacing w:val="0"/>
        <w:rPr>
          <w:rFonts w:ascii="標楷體" w:hAnsi="標楷體" w:cs="Arial Unicode MS"/>
          <w:color w:val="000000"/>
          <w:szCs w:val="24"/>
        </w:rPr>
      </w:pPr>
      <w:r w:rsidRPr="00313A25">
        <w:rPr>
          <w:rFonts w:ascii="標楷體" w:hAnsi="標楷體" w:cs="Arial Unicode MS" w:hint="eastAsia"/>
          <w:color w:val="000000"/>
          <w:szCs w:val="24"/>
        </w:rPr>
        <w:t>學生會正副會長、學生議會學生議員及</w:t>
      </w:r>
      <w:r>
        <w:rPr>
          <w:rFonts w:ascii="標楷體" w:hAnsi="標楷體" w:cs="Arial Unicode MS" w:hint="eastAsia"/>
          <w:color w:val="000000"/>
          <w:szCs w:val="24"/>
        </w:rPr>
        <w:t>各系科學會正副會長</w:t>
      </w:r>
      <w:r w:rsidRPr="00313A25">
        <w:rPr>
          <w:rFonts w:ascii="標楷體" w:hAnsi="標楷體" w:cs="Arial Unicode MS" w:hint="eastAsia"/>
          <w:color w:val="000000"/>
          <w:szCs w:val="24"/>
        </w:rPr>
        <w:t>選舉，應於每年四至五月間完成選舉投票。</w:t>
      </w:r>
      <w:r>
        <w:rPr>
          <w:rFonts w:ascii="標楷體" w:hAnsi="標楷體" w:cs="Arial Unicode MS"/>
          <w:color w:val="000000"/>
          <w:szCs w:val="24"/>
        </w:rPr>
        <w:br/>
      </w:r>
      <w:r w:rsidRPr="00313A25">
        <w:rPr>
          <w:rFonts w:ascii="標楷體" w:hAnsi="標楷體" w:cs="Arial Unicode MS" w:hint="eastAsia"/>
          <w:color w:val="000000"/>
          <w:szCs w:val="24"/>
        </w:rPr>
        <w:t>重行選舉、重行投票</w:t>
      </w:r>
      <w:r>
        <w:rPr>
          <w:rFonts w:ascii="標楷體" w:hAnsi="標楷體" w:cs="Arial Unicode MS" w:hint="eastAsia"/>
          <w:color w:val="000000"/>
          <w:szCs w:val="24"/>
        </w:rPr>
        <w:t>或補選之投票完成日期，不在此限，但仍應以當學期結束前完成為原則</w:t>
      </w:r>
    </w:p>
    <w:p w:rsidR="00042E6A" w:rsidRPr="00313A25" w:rsidRDefault="00042E6A" w:rsidP="00042E6A">
      <w:pPr>
        <w:pStyle w:val="a5"/>
        <w:numPr>
          <w:ilvl w:val="1"/>
          <w:numId w:val="16"/>
        </w:numPr>
        <w:tabs>
          <w:tab w:val="left" w:pos="1843"/>
          <w:tab w:val="left" w:pos="1985"/>
        </w:tabs>
        <w:ind w:left="1843" w:hanging="1276"/>
        <w:contextualSpacing w:val="0"/>
        <w:rPr>
          <w:rFonts w:ascii="標楷體" w:hAnsi="標楷體" w:cs="Arial Unicode MS"/>
          <w:color w:val="000000"/>
          <w:szCs w:val="24"/>
        </w:rPr>
      </w:pPr>
      <w:r w:rsidRPr="00313A25">
        <w:rPr>
          <w:rFonts w:ascii="標楷體" w:hAnsi="標楷體" w:cs="Arial Unicode MS" w:hint="eastAsia"/>
          <w:color w:val="000000"/>
          <w:szCs w:val="24"/>
        </w:rPr>
        <w:t>學生會正副會長、學生議會學生議員及</w:t>
      </w:r>
      <w:r>
        <w:rPr>
          <w:rFonts w:ascii="標楷體" w:hAnsi="標楷體" w:cs="Arial Unicode MS" w:hint="eastAsia"/>
          <w:color w:val="000000"/>
          <w:szCs w:val="24"/>
        </w:rPr>
        <w:t>各系科學會正副會長</w:t>
      </w:r>
      <w:r w:rsidRPr="00313A25">
        <w:rPr>
          <w:rFonts w:ascii="標楷體" w:hAnsi="標楷體" w:cs="Arial Unicode MS" w:hint="eastAsia"/>
          <w:color w:val="000000"/>
          <w:szCs w:val="24"/>
        </w:rPr>
        <w:t>選舉，其候選人競選活動前間最高</w:t>
      </w:r>
      <w:proofErr w:type="gramStart"/>
      <w:r w:rsidRPr="00313A25">
        <w:rPr>
          <w:rFonts w:ascii="標楷體" w:hAnsi="標楷體" w:cs="Arial Unicode MS" w:hint="eastAsia"/>
          <w:color w:val="000000"/>
          <w:szCs w:val="24"/>
        </w:rPr>
        <w:t>三</w:t>
      </w:r>
      <w:proofErr w:type="gramEnd"/>
      <w:r w:rsidRPr="00313A25">
        <w:rPr>
          <w:rFonts w:ascii="標楷體" w:hAnsi="標楷體" w:cs="Arial Unicode MS" w:hint="eastAsia"/>
          <w:color w:val="000000"/>
          <w:szCs w:val="24"/>
        </w:rPr>
        <w:t>十日為限。</w:t>
      </w:r>
      <w:r w:rsidRPr="00313A25">
        <w:rPr>
          <w:rFonts w:ascii="標楷體" w:hAnsi="標楷體" w:cs="Arial Unicode MS" w:hint="eastAsia"/>
          <w:color w:val="000000"/>
          <w:szCs w:val="24"/>
        </w:rPr>
        <w:br/>
      </w:r>
      <w:r>
        <w:rPr>
          <w:rFonts w:ascii="標楷體" w:hAnsi="標楷體" w:cs="Arial Unicode MS" w:hint="eastAsia"/>
          <w:color w:val="000000"/>
          <w:szCs w:val="24"/>
        </w:rPr>
        <w:t>前項</w:t>
      </w:r>
      <w:proofErr w:type="gramStart"/>
      <w:r w:rsidRPr="00313A25">
        <w:rPr>
          <w:rFonts w:ascii="標楷體" w:hAnsi="標楷體" w:cs="Arial Unicode MS" w:hint="eastAsia"/>
          <w:color w:val="000000"/>
          <w:szCs w:val="24"/>
        </w:rPr>
        <w:t>期間，</w:t>
      </w:r>
      <w:proofErr w:type="gramEnd"/>
      <w:r w:rsidRPr="00313A25">
        <w:rPr>
          <w:rFonts w:ascii="標楷體" w:hAnsi="標楷體" w:cs="Arial Unicode MS" w:hint="eastAsia"/>
          <w:color w:val="000000"/>
          <w:szCs w:val="24"/>
        </w:rPr>
        <w:t>以投票</w:t>
      </w:r>
      <w:r>
        <w:rPr>
          <w:rFonts w:ascii="標楷體" w:hAnsi="標楷體" w:cs="Arial Unicode MS" w:hint="eastAsia"/>
          <w:color w:val="000000"/>
          <w:szCs w:val="24"/>
        </w:rPr>
        <w:t>日前一日向前推算；其每日競選活動時間，自上午八時起至下午六時止。</w:t>
      </w:r>
      <w:r>
        <w:rPr>
          <w:rFonts w:ascii="標楷體" w:hAnsi="標楷體" w:cs="Arial Unicode MS"/>
          <w:color w:val="000000"/>
          <w:szCs w:val="24"/>
        </w:rPr>
        <w:br/>
      </w:r>
      <w:r>
        <w:rPr>
          <w:rFonts w:ascii="標楷體" w:hAnsi="標楷體" w:cs="Arial Unicode MS" w:hint="eastAsia"/>
          <w:color w:val="000000"/>
          <w:szCs w:val="24"/>
        </w:rPr>
        <w:t>前項之每日競選活動時間，非實體宣傳不在此限。</w:t>
      </w:r>
    </w:p>
    <w:p w:rsidR="00042E6A" w:rsidRPr="00313A25" w:rsidRDefault="00042E6A" w:rsidP="00042E6A">
      <w:pPr>
        <w:pStyle w:val="a5"/>
        <w:numPr>
          <w:ilvl w:val="1"/>
          <w:numId w:val="16"/>
        </w:numPr>
        <w:tabs>
          <w:tab w:val="left" w:pos="1843"/>
          <w:tab w:val="left" w:pos="1985"/>
        </w:tabs>
        <w:ind w:hanging="873"/>
        <w:contextualSpacing w:val="0"/>
        <w:rPr>
          <w:rFonts w:ascii="標楷體" w:hAnsi="標楷體" w:cs="Arial Unicode MS"/>
          <w:color w:val="000000"/>
          <w:szCs w:val="24"/>
        </w:rPr>
      </w:pPr>
      <w:r w:rsidRPr="00313A25">
        <w:rPr>
          <w:rFonts w:ascii="標楷體" w:hAnsi="標楷體" w:cs="Arial Unicode MS" w:hint="eastAsia"/>
          <w:color w:val="000000"/>
          <w:szCs w:val="24"/>
        </w:rPr>
        <w:t>候選人競選經費來源：</w:t>
      </w:r>
    </w:p>
    <w:p w:rsidR="00042E6A" w:rsidRPr="00313A25" w:rsidRDefault="00042E6A" w:rsidP="00042E6A">
      <w:pPr>
        <w:pStyle w:val="a5"/>
        <w:numPr>
          <w:ilvl w:val="0"/>
          <w:numId w:val="17"/>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候選人競選經費補助金額，由選委會訂之，並與選舉公告一同公告。</w:t>
      </w:r>
    </w:p>
    <w:p w:rsidR="00042E6A" w:rsidRPr="00313A25" w:rsidRDefault="00042E6A" w:rsidP="00042E6A">
      <w:pPr>
        <w:pStyle w:val="a5"/>
        <w:numPr>
          <w:ilvl w:val="0"/>
          <w:numId w:val="17"/>
        </w:numPr>
        <w:tabs>
          <w:tab w:val="left" w:pos="1843"/>
          <w:tab w:val="left" w:pos="1985"/>
        </w:tabs>
        <w:ind w:left="1985" w:hanging="545"/>
        <w:contextualSpacing w:val="0"/>
        <w:rPr>
          <w:rFonts w:ascii="標楷體" w:hAnsi="標楷體" w:cs="Arial Unicode MS"/>
          <w:color w:val="000000"/>
          <w:szCs w:val="24"/>
        </w:rPr>
      </w:pPr>
      <w:r>
        <w:rPr>
          <w:rFonts w:ascii="標楷體" w:hAnsi="標楷體" w:cs="Arial Unicode MS" w:hint="eastAsia"/>
          <w:color w:val="000000"/>
          <w:szCs w:val="24"/>
        </w:rPr>
        <w:t>各系科學會正副會長</w:t>
      </w:r>
      <w:r w:rsidRPr="00313A25">
        <w:rPr>
          <w:rFonts w:ascii="標楷體" w:hAnsi="標楷體" w:cs="Arial Unicode MS" w:hint="eastAsia"/>
          <w:color w:val="000000"/>
          <w:szCs w:val="24"/>
        </w:rPr>
        <w:t>候選人，</w:t>
      </w:r>
      <w:proofErr w:type="gramStart"/>
      <w:r w:rsidRPr="00313A25">
        <w:rPr>
          <w:rFonts w:ascii="標楷體" w:hAnsi="標楷體" w:cs="Arial Unicode MS" w:hint="eastAsia"/>
          <w:color w:val="000000"/>
          <w:szCs w:val="24"/>
        </w:rPr>
        <w:t>若其系會</w:t>
      </w:r>
      <w:proofErr w:type="gramEnd"/>
      <w:r w:rsidRPr="00313A25">
        <w:rPr>
          <w:rFonts w:ascii="標楷體" w:hAnsi="標楷體" w:cs="Arial Unicode MS" w:hint="eastAsia"/>
          <w:color w:val="000000"/>
          <w:szCs w:val="24"/>
        </w:rPr>
        <w:t>有補助競選經費，得</w:t>
      </w:r>
      <w:proofErr w:type="gramStart"/>
      <w:r w:rsidRPr="00313A25">
        <w:rPr>
          <w:rFonts w:ascii="標楷體" w:hAnsi="標楷體" w:cs="Arial Unicode MS" w:hint="eastAsia"/>
          <w:color w:val="000000"/>
          <w:szCs w:val="24"/>
        </w:rPr>
        <w:t>向其系會</w:t>
      </w:r>
      <w:proofErr w:type="gramEnd"/>
      <w:r w:rsidRPr="00313A25">
        <w:rPr>
          <w:rFonts w:ascii="標楷體" w:hAnsi="標楷體" w:cs="Arial Unicode MS" w:hint="eastAsia"/>
          <w:color w:val="000000"/>
          <w:szCs w:val="24"/>
        </w:rPr>
        <w:t>申請經費。</w:t>
      </w:r>
    </w:p>
    <w:p w:rsidR="00042E6A" w:rsidRDefault="00042E6A" w:rsidP="00042E6A">
      <w:pPr>
        <w:pStyle w:val="a5"/>
        <w:numPr>
          <w:ilvl w:val="0"/>
          <w:numId w:val="17"/>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候選人不得接受前項規定以外之任何捐贈。</w:t>
      </w:r>
    </w:p>
    <w:p w:rsidR="00042E6A" w:rsidRPr="00313A25" w:rsidRDefault="00042E6A" w:rsidP="00042E6A">
      <w:pPr>
        <w:pStyle w:val="a5"/>
        <w:numPr>
          <w:ilvl w:val="0"/>
          <w:numId w:val="17"/>
        </w:numPr>
        <w:tabs>
          <w:tab w:val="left" w:pos="1843"/>
          <w:tab w:val="left" w:pos="1985"/>
        </w:tabs>
        <w:contextualSpacing w:val="0"/>
        <w:rPr>
          <w:rFonts w:ascii="標楷體" w:hAnsi="標楷體" w:cs="Arial Unicode MS"/>
          <w:color w:val="000000"/>
          <w:szCs w:val="24"/>
        </w:rPr>
      </w:pPr>
      <w:r>
        <w:rPr>
          <w:rFonts w:ascii="標楷體" w:hAnsi="標楷體" w:cs="Arial Unicode MS" w:hint="eastAsia"/>
          <w:color w:val="000000"/>
          <w:szCs w:val="24"/>
        </w:rPr>
        <w:t>選委會補助候選經費，僅適用於選委會所辦理選舉之候選人。</w:t>
      </w:r>
    </w:p>
    <w:p w:rsidR="00042E6A" w:rsidRPr="00313A25" w:rsidRDefault="00042E6A" w:rsidP="00042E6A">
      <w:pPr>
        <w:pStyle w:val="a5"/>
        <w:numPr>
          <w:ilvl w:val="1"/>
          <w:numId w:val="16"/>
        </w:numPr>
        <w:tabs>
          <w:tab w:val="left" w:pos="1843"/>
          <w:tab w:val="left" w:pos="1985"/>
        </w:tabs>
        <w:ind w:left="1843" w:hanging="1276"/>
        <w:contextualSpacing w:val="0"/>
        <w:rPr>
          <w:rFonts w:ascii="標楷體" w:hAnsi="標楷體" w:cs="Arial Unicode MS"/>
          <w:color w:val="000000"/>
          <w:szCs w:val="24"/>
        </w:rPr>
      </w:pPr>
      <w:r>
        <w:rPr>
          <w:rFonts w:ascii="標楷體" w:hAnsi="標楷體" w:cs="Arial Unicode MS" w:hint="eastAsia"/>
          <w:color w:val="000000"/>
          <w:szCs w:val="24"/>
        </w:rPr>
        <w:t>候選人應於投票日後七日內向選委會進行核銷，但不</w:t>
      </w:r>
      <w:r w:rsidRPr="00313A25">
        <w:rPr>
          <w:rFonts w:ascii="標楷體" w:hAnsi="標楷體" w:cs="Arial Unicode MS" w:hint="eastAsia"/>
          <w:color w:val="000000"/>
          <w:szCs w:val="24"/>
        </w:rPr>
        <w:t>向選委會申請競選經費者則不在此限。</w:t>
      </w:r>
    </w:p>
    <w:p w:rsidR="00042E6A" w:rsidRPr="00313A25" w:rsidRDefault="00042E6A" w:rsidP="00042E6A">
      <w:pPr>
        <w:pStyle w:val="a5"/>
        <w:numPr>
          <w:ilvl w:val="1"/>
          <w:numId w:val="16"/>
        </w:numPr>
        <w:tabs>
          <w:tab w:val="left" w:pos="1843"/>
          <w:tab w:val="left" w:pos="1985"/>
        </w:tabs>
        <w:ind w:left="1843" w:hanging="1276"/>
        <w:contextualSpacing w:val="0"/>
        <w:rPr>
          <w:rFonts w:ascii="標楷體" w:hAnsi="標楷體" w:cs="Arial Unicode MS"/>
          <w:color w:val="000000"/>
          <w:szCs w:val="24"/>
        </w:rPr>
      </w:pPr>
      <w:r w:rsidRPr="00313A25">
        <w:rPr>
          <w:rFonts w:ascii="標楷體" w:hAnsi="標楷體" w:cs="Arial Unicode MS" w:hint="eastAsia"/>
          <w:color w:val="000000"/>
          <w:szCs w:val="24"/>
        </w:rPr>
        <w:t>每組學生會正副會長候選人得於競選活動期間自行尋找競選辦事處，向選委會登記後受選委會管理。</w:t>
      </w:r>
    </w:p>
    <w:p w:rsidR="00042E6A" w:rsidRPr="00313A25" w:rsidRDefault="00042E6A" w:rsidP="00042E6A">
      <w:pPr>
        <w:pStyle w:val="a5"/>
        <w:numPr>
          <w:ilvl w:val="1"/>
          <w:numId w:val="16"/>
        </w:numPr>
        <w:tabs>
          <w:tab w:val="left" w:pos="1843"/>
          <w:tab w:val="left" w:pos="1985"/>
        </w:tabs>
        <w:ind w:left="1843" w:hanging="1276"/>
        <w:contextualSpacing w:val="0"/>
        <w:rPr>
          <w:rFonts w:ascii="標楷體" w:hAnsi="標楷體" w:cs="Arial Unicode MS"/>
          <w:color w:val="000000"/>
          <w:szCs w:val="24"/>
        </w:rPr>
      </w:pPr>
    </w:p>
    <w:p w:rsidR="00042E6A" w:rsidRDefault="00042E6A" w:rsidP="00042E6A">
      <w:pPr>
        <w:pStyle w:val="a5"/>
        <w:numPr>
          <w:ilvl w:val="1"/>
          <w:numId w:val="17"/>
        </w:numPr>
        <w:ind w:left="1985" w:hanging="567"/>
        <w:contextualSpacing w:val="0"/>
        <w:rPr>
          <w:rFonts w:ascii="標楷體" w:hAnsi="標楷體" w:cs="Arial Unicode MS"/>
          <w:color w:val="000000"/>
          <w:szCs w:val="24"/>
        </w:rPr>
      </w:pPr>
      <w:r w:rsidRPr="00CD3B3A">
        <w:rPr>
          <w:rFonts w:ascii="標楷體" w:hAnsi="標楷體" w:cs="Arial Unicode MS" w:hint="eastAsia"/>
          <w:color w:val="000000"/>
          <w:szCs w:val="24"/>
        </w:rPr>
        <w:t>選委會應匯集各組候選人之號次、相片、姓名、學號、班級、系所、經歷、性別及有關選舉投票等規定，編印選舉公報。</w:t>
      </w:r>
    </w:p>
    <w:p w:rsidR="00042E6A" w:rsidRDefault="00042E6A" w:rsidP="00042E6A">
      <w:pPr>
        <w:pStyle w:val="a5"/>
        <w:numPr>
          <w:ilvl w:val="1"/>
          <w:numId w:val="17"/>
        </w:numPr>
        <w:tabs>
          <w:tab w:val="left" w:pos="1843"/>
          <w:tab w:val="left" w:pos="1985"/>
        </w:tabs>
        <w:ind w:left="1843" w:hanging="425"/>
        <w:contextualSpacing w:val="0"/>
        <w:rPr>
          <w:rFonts w:ascii="標楷體" w:hAnsi="標楷體" w:cs="Arial Unicode MS"/>
          <w:color w:val="000000"/>
          <w:szCs w:val="24"/>
        </w:rPr>
      </w:pPr>
      <w:r w:rsidRPr="00CD3B3A">
        <w:rPr>
          <w:rFonts w:ascii="標楷體" w:hAnsi="標楷體" w:cs="Arial Unicode MS" w:hint="eastAsia"/>
          <w:color w:val="000000"/>
          <w:szCs w:val="24"/>
        </w:rPr>
        <w:t>候選人資料應於申請登記時送達選委會。</w:t>
      </w:r>
    </w:p>
    <w:p w:rsidR="00042E6A" w:rsidRDefault="00042E6A" w:rsidP="00042E6A">
      <w:pPr>
        <w:pStyle w:val="a5"/>
        <w:numPr>
          <w:ilvl w:val="1"/>
          <w:numId w:val="17"/>
        </w:numPr>
        <w:tabs>
          <w:tab w:val="left" w:pos="1985"/>
        </w:tabs>
        <w:ind w:left="1985" w:hanging="567"/>
        <w:contextualSpacing w:val="0"/>
        <w:rPr>
          <w:rFonts w:ascii="標楷體" w:hAnsi="標楷體" w:cs="Arial Unicode MS"/>
          <w:color w:val="000000"/>
          <w:szCs w:val="24"/>
        </w:rPr>
      </w:pPr>
      <w:r w:rsidRPr="00CD3B3A">
        <w:rPr>
          <w:rFonts w:ascii="標楷體" w:hAnsi="標楷體" w:cs="Arial Unicode MS" w:hint="eastAsia"/>
          <w:color w:val="000000"/>
          <w:szCs w:val="24"/>
        </w:rPr>
        <w:t>候選人個人資料，由候選人自行負責。其個人資料為職務上所已知或經查明不實者，不予刊登選舉公報。</w:t>
      </w:r>
    </w:p>
    <w:p w:rsidR="00042E6A" w:rsidRPr="00CD3B3A" w:rsidRDefault="00042E6A" w:rsidP="00042E6A">
      <w:pPr>
        <w:pStyle w:val="a5"/>
        <w:numPr>
          <w:ilvl w:val="1"/>
          <w:numId w:val="17"/>
        </w:numPr>
        <w:tabs>
          <w:tab w:val="left" w:pos="1843"/>
          <w:tab w:val="left" w:pos="1985"/>
        </w:tabs>
        <w:ind w:left="1843" w:hanging="425"/>
        <w:contextualSpacing w:val="0"/>
        <w:rPr>
          <w:rFonts w:ascii="標楷體" w:hAnsi="標楷體" w:cs="Arial Unicode MS"/>
          <w:color w:val="000000"/>
          <w:szCs w:val="24"/>
        </w:rPr>
      </w:pPr>
      <w:r w:rsidRPr="00CD3B3A">
        <w:rPr>
          <w:rFonts w:ascii="標楷體" w:hAnsi="標楷體" w:cs="Arial Unicode MS" w:hint="eastAsia"/>
          <w:color w:val="000000"/>
          <w:szCs w:val="24"/>
        </w:rPr>
        <w:t>選舉公報應於投票日七日前送達各系會與各班級，並分別張貼適當地點。</w:t>
      </w:r>
    </w:p>
    <w:p w:rsidR="00042E6A" w:rsidRPr="00313A25" w:rsidRDefault="00042E6A" w:rsidP="00042E6A">
      <w:pPr>
        <w:pStyle w:val="a5"/>
        <w:numPr>
          <w:ilvl w:val="1"/>
          <w:numId w:val="16"/>
        </w:numPr>
        <w:tabs>
          <w:tab w:val="left" w:pos="1843"/>
          <w:tab w:val="left" w:pos="1985"/>
        </w:tabs>
        <w:ind w:hanging="873"/>
        <w:contextualSpacing w:val="0"/>
        <w:rPr>
          <w:rFonts w:ascii="標楷體" w:hAnsi="標楷體" w:cs="Arial Unicode MS"/>
          <w:color w:val="000000"/>
          <w:szCs w:val="24"/>
        </w:rPr>
      </w:pPr>
      <w:r w:rsidRPr="00313A25">
        <w:rPr>
          <w:rFonts w:ascii="標楷體" w:hAnsi="標楷體" w:cs="Arial Unicode MS" w:hint="eastAsia"/>
          <w:color w:val="000000"/>
          <w:szCs w:val="24"/>
        </w:rPr>
        <w:t>候選人發表政見：</w:t>
      </w:r>
    </w:p>
    <w:p w:rsidR="00042E6A" w:rsidRPr="00313A25" w:rsidRDefault="00042E6A" w:rsidP="00042E6A">
      <w:pPr>
        <w:pStyle w:val="a5"/>
        <w:numPr>
          <w:ilvl w:val="0"/>
          <w:numId w:val="18"/>
        </w:numPr>
        <w:tabs>
          <w:tab w:val="left" w:pos="1843"/>
          <w:tab w:val="left" w:pos="1985"/>
        </w:tabs>
        <w:ind w:left="1985" w:hanging="545"/>
        <w:contextualSpacing w:val="0"/>
        <w:rPr>
          <w:rFonts w:ascii="標楷體" w:hAnsi="標楷體" w:cs="Arial Unicode MS"/>
          <w:color w:val="000000"/>
          <w:szCs w:val="24"/>
        </w:rPr>
      </w:pPr>
      <w:r w:rsidRPr="00313A25">
        <w:rPr>
          <w:rFonts w:ascii="標楷體" w:hAnsi="標楷體" w:cs="Arial Unicode MS" w:hint="eastAsia"/>
          <w:color w:val="000000"/>
          <w:szCs w:val="24"/>
        </w:rPr>
        <w:t>學生會正副會長、學生議會學生議員及</w:t>
      </w:r>
      <w:r>
        <w:rPr>
          <w:rFonts w:ascii="標楷體" w:hAnsi="標楷體" w:cs="Arial Unicode MS" w:hint="eastAsia"/>
          <w:color w:val="000000"/>
          <w:szCs w:val="24"/>
        </w:rPr>
        <w:t>各系科學會正副會長</w:t>
      </w:r>
      <w:r w:rsidRPr="00313A25">
        <w:rPr>
          <w:rFonts w:ascii="標楷體" w:hAnsi="標楷體" w:cs="Arial Unicode MS" w:hint="eastAsia"/>
          <w:color w:val="000000"/>
          <w:szCs w:val="24"/>
        </w:rPr>
        <w:t>選舉，選委會</w:t>
      </w:r>
      <w:r w:rsidR="000E43D5" w:rsidRPr="000E43D5">
        <w:rPr>
          <w:rFonts w:ascii="標楷體" w:hAnsi="標楷體" w:cs="Arial Unicode MS" w:hint="eastAsia"/>
          <w:color w:val="000000"/>
          <w:szCs w:val="24"/>
          <w:shd w:val="pct15" w:color="auto" w:fill="FFFFFF"/>
        </w:rPr>
        <w:t>得</w:t>
      </w:r>
      <w:r w:rsidRPr="00313A25">
        <w:rPr>
          <w:rFonts w:ascii="標楷體" w:hAnsi="標楷體" w:cs="Arial Unicode MS" w:hint="eastAsia"/>
          <w:color w:val="000000"/>
          <w:szCs w:val="24"/>
        </w:rPr>
        <w:t>在校園適當地點，提供候選人發表政見。</w:t>
      </w:r>
      <w:r w:rsidRPr="00313A25">
        <w:rPr>
          <w:rFonts w:ascii="標楷體" w:hAnsi="標楷體" w:cs="Arial Unicode MS" w:hint="eastAsia"/>
          <w:color w:val="000000"/>
          <w:szCs w:val="24"/>
        </w:rPr>
        <w:br/>
        <w:t>前項候選人之政見發表，每組候選人每次時間由選委會訂之。</w:t>
      </w:r>
    </w:p>
    <w:p w:rsidR="00042E6A" w:rsidRPr="00313A25" w:rsidRDefault="00042E6A" w:rsidP="00042E6A">
      <w:pPr>
        <w:pStyle w:val="a5"/>
        <w:numPr>
          <w:ilvl w:val="0"/>
          <w:numId w:val="18"/>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lastRenderedPageBreak/>
        <w:t>候選人得於競選期間自辦政見發表會。</w:t>
      </w:r>
    </w:p>
    <w:p w:rsidR="00042E6A" w:rsidRPr="00313A25" w:rsidRDefault="00042E6A" w:rsidP="00042E6A">
      <w:pPr>
        <w:pStyle w:val="a5"/>
        <w:numPr>
          <w:ilvl w:val="1"/>
          <w:numId w:val="16"/>
        </w:numPr>
        <w:tabs>
          <w:tab w:val="left" w:pos="1843"/>
          <w:tab w:val="left" w:pos="1985"/>
        </w:tabs>
        <w:ind w:hanging="873"/>
        <w:contextualSpacing w:val="0"/>
        <w:rPr>
          <w:rFonts w:ascii="標楷體" w:hAnsi="標楷體" w:cs="Arial Unicode MS"/>
          <w:color w:val="000000"/>
          <w:szCs w:val="24"/>
        </w:rPr>
      </w:pPr>
      <w:r w:rsidRPr="00313A25">
        <w:rPr>
          <w:rFonts w:ascii="標楷體" w:hAnsi="標楷體" w:cs="Arial Unicode MS" w:hint="eastAsia"/>
          <w:color w:val="000000"/>
          <w:szCs w:val="24"/>
        </w:rPr>
        <w:t>刊登之競選廣告，應於該廣告</w:t>
      </w:r>
      <w:proofErr w:type="gramStart"/>
      <w:r w:rsidRPr="00313A25">
        <w:rPr>
          <w:rFonts w:ascii="標楷體" w:hAnsi="標楷體" w:cs="Arial Unicode MS" w:hint="eastAsia"/>
          <w:color w:val="000000"/>
          <w:szCs w:val="24"/>
        </w:rPr>
        <w:t>中載名候選人</w:t>
      </w:r>
      <w:proofErr w:type="gramEnd"/>
      <w:r w:rsidRPr="00313A25">
        <w:rPr>
          <w:rFonts w:ascii="標楷體" w:hAnsi="標楷體" w:cs="Arial Unicode MS" w:hint="eastAsia"/>
          <w:color w:val="000000"/>
          <w:szCs w:val="24"/>
        </w:rPr>
        <w:t>姓名。</w:t>
      </w:r>
    </w:p>
    <w:p w:rsidR="00042E6A" w:rsidRDefault="00042E6A" w:rsidP="00042E6A">
      <w:pPr>
        <w:pStyle w:val="a5"/>
        <w:numPr>
          <w:ilvl w:val="1"/>
          <w:numId w:val="16"/>
        </w:numPr>
        <w:tabs>
          <w:tab w:val="left" w:pos="1843"/>
        </w:tabs>
        <w:ind w:left="1843" w:hanging="1276"/>
        <w:contextualSpacing w:val="0"/>
        <w:rPr>
          <w:rFonts w:ascii="標楷體" w:hAnsi="標楷體" w:cs="Arial Unicode MS"/>
          <w:color w:val="000000"/>
          <w:szCs w:val="24"/>
        </w:rPr>
      </w:pPr>
    </w:p>
    <w:p w:rsidR="00042E6A" w:rsidRDefault="00042E6A" w:rsidP="00042E6A">
      <w:pPr>
        <w:pStyle w:val="a5"/>
        <w:numPr>
          <w:ilvl w:val="1"/>
          <w:numId w:val="18"/>
        </w:numPr>
        <w:tabs>
          <w:tab w:val="left" w:pos="1985"/>
        </w:tabs>
        <w:ind w:left="1843" w:hanging="425"/>
        <w:contextualSpacing w:val="0"/>
        <w:rPr>
          <w:rFonts w:ascii="標楷體" w:hAnsi="標楷體" w:cs="Arial Unicode MS"/>
          <w:color w:val="000000"/>
          <w:szCs w:val="24"/>
        </w:rPr>
      </w:pPr>
      <w:r w:rsidRPr="00313A25">
        <w:rPr>
          <w:rFonts w:ascii="標楷體" w:hAnsi="標楷體" w:cs="Arial Unicode MS" w:hint="eastAsia"/>
          <w:color w:val="000000"/>
          <w:szCs w:val="24"/>
        </w:rPr>
        <w:t>候選人印發以文字、圖畫從事競選之宣傳品，</w:t>
      </w:r>
      <w:proofErr w:type="gramStart"/>
      <w:r w:rsidRPr="00313A25">
        <w:rPr>
          <w:rFonts w:ascii="標楷體" w:hAnsi="標楷體" w:cs="Arial Unicode MS" w:hint="eastAsia"/>
          <w:color w:val="000000"/>
          <w:szCs w:val="24"/>
        </w:rPr>
        <w:t>載名候選人</w:t>
      </w:r>
      <w:proofErr w:type="gramEnd"/>
      <w:r w:rsidRPr="00313A25">
        <w:rPr>
          <w:rFonts w:ascii="標楷體" w:hAnsi="標楷體" w:cs="Arial Unicode MS" w:hint="eastAsia"/>
          <w:color w:val="000000"/>
          <w:szCs w:val="24"/>
        </w:rPr>
        <w:t>姓名。</w:t>
      </w:r>
    </w:p>
    <w:p w:rsidR="00042E6A" w:rsidRDefault="00042E6A" w:rsidP="00042E6A">
      <w:pPr>
        <w:pStyle w:val="a5"/>
        <w:numPr>
          <w:ilvl w:val="1"/>
          <w:numId w:val="18"/>
        </w:numPr>
        <w:tabs>
          <w:tab w:val="left" w:pos="1701"/>
        </w:tabs>
        <w:ind w:left="1985" w:hanging="567"/>
        <w:contextualSpacing w:val="0"/>
        <w:rPr>
          <w:rFonts w:ascii="標楷體" w:hAnsi="標楷體" w:cs="Arial Unicode MS"/>
          <w:color w:val="000000"/>
          <w:szCs w:val="24"/>
        </w:rPr>
      </w:pPr>
      <w:r w:rsidRPr="00313A25">
        <w:rPr>
          <w:rFonts w:ascii="標楷體" w:hAnsi="標楷體" w:cs="Arial Unicode MS" w:hint="eastAsia"/>
          <w:color w:val="000000"/>
          <w:szCs w:val="24"/>
        </w:rPr>
        <w:t>競選期間宣傳品之張貼，以候選人競選辦公室、校園布告欄為限。</w:t>
      </w:r>
    </w:p>
    <w:p w:rsidR="00042E6A" w:rsidRDefault="00042E6A" w:rsidP="00042E6A">
      <w:pPr>
        <w:pStyle w:val="a5"/>
        <w:numPr>
          <w:ilvl w:val="1"/>
          <w:numId w:val="18"/>
        </w:numPr>
        <w:tabs>
          <w:tab w:val="left" w:pos="1843"/>
        </w:tabs>
        <w:ind w:left="1985" w:hanging="567"/>
        <w:contextualSpacing w:val="0"/>
        <w:rPr>
          <w:rFonts w:ascii="標楷體" w:hAnsi="標楷體" w:cs="Arial Unicode MS"/>
          <w:color w:val="000000"/>
          <w:szCs w:val="24"/>
        </w:rPr>
      </w:pPr>
      <w:r>
        <w:rPr>
          <w:rFonts w:ascii="標楷體" w:hAnsi="標楷體" w:cs="Arial Unicode MS" w:hint="eastAsia"/>
          <w:color w:val="000000"/>
          <w:szCs w:val="24"/>
        </w:rPr>
        <w:t>競選廣告物之懸掛或豎立，以校園範圍空間為主，且不得妨礙公共</w:t>
      </w:r>
    </w:p>
    <w:p w:rsidR="00042E6A" w:rsidRPr="00313A25" w:rsidRDefault="00042E6A" w:rsidP="00042E6A">
      <w:pPr>
        <w:pStyle w:val="a5"/>
        <w:numPr>
          <w:ilvl w:val="1"/>
          <w:numId w:val="18"/>
        </w:numPr>
        <w:tabs>
          <w:tab w:val="left" w:pos="1843"/>
        </w:tabs>
        <w:ind w:left="1985" w:hanging="567"/>
        <w:contextualSpacing w:val="0"/>
        <w:rPr>
          <w:rFonts w:ascii="標楷體" w:hAnsi="標楷體" w:cs="Arial Unicode MS"/>
          <w:color w:val="000000"/>
          <w:szCs w:val="24"/>
        </w:rPr>
      </w:pPr>
      <w:r w:rsidRPr="00313A25">
        <w:rPr>
          <w:rFonts w:ascii="標楷體" w:hAnsi="標楷體" w:cs="Arial Unicode MS" w:hint="eastAsia"/>
          <w:color w:val="000000"/>
          <w:szCs w:val="24"/>
        </w:rPr>
        <w:t>全或交通秩序，並應於投票日後七日內自行清除。</w:t>
      </w:r>
    </w:p>
    <w:p w:rsidR="00042E6A" w:rsidRPr="00313A25" w:rsidRDefault="00042E6A" w:rsidP="00042E6A">
      <w:pPr>
        <w:pStyle w:val="a5"/>
        <w:numPr>
          <w:ilvl w:val="1"/>
          <w:numId w:val="16"/>
        </w:numPr>
        <w:tabs>
          <w:tab w:val="left" w:pos="1843"/>
          <w:tab w:val="left" w:pos="1985"/>
        </w:tabs>
        <w:ind w:hanging="873"/>
        <w:contextualSpacing w:val="0"/>
        <w:rPr>
          <w:rFonts w:ascii="標楷體" w:hAnsi="標楷體" w:cs="Arial Unicode MS"/>
          <w:color w:val="000000"/>
          <w:szCs w:val="24"/>
        </w:rPr>
      </w:pPr>
      <w:r w:rsidRPr="00313A25">
        <w:rPr>
          <w:rFonts w:ascii="標楷體" w:hAnsi="標楷體" w:cs="Arial Unicode MS" w:hint="eastAsia"/>
          <w:color w:val="000000"/>
          <w:szCs w:val="24"/>
        </w:rPr>
        <w:t>候選人或為其助選之人之競選言論，不得有下列情事：</w:t>
      </w:r>
    </w:p>
    <w:p w:rsidR="00042E6A" w:rsidRPr="00313A25" w:rsidRDefault="00042E6A" w:rsidP="00042E6A">
      <w:pPr>
        <w:pStyle w:val="a5"/>
        <w:numPr>
          <w:ilvl w:val="0"/>
          <w:numId w:val="19"/>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煽惑他人犯罪。</w:t>
      </w:r>
    </w:p>
    <w:p w:rsidR="00042E6A" w:rsidRPr="00313A25" w:rsidRDefault="00042E6A" w:rsidP="00042E6A">
      <w:pPr>
        <w:pStyle w:val="a5"/>
        <w:numPr>
          <w:ilvl w:val="0"/>
          <w:numId w:val="19"/>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煽惑他人以暴動破壞社會秩序。</w:t>
      </w:r>
    </w:p>
    <w:p w:rsidR="00042E6A" w:rsidRPr="00313A25" w:rsidRDefault="00042E6A" w:rsidP="00042E6A">
      <w:pPr>
        <w:pStyle w:val="a5"/>
        <w:numPr>
          <w:ilvl w:val="0"/>
          <w:numId w:val="19"/>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觸犯其他刑事法律規定之罪。</w:t>
      </w:r>
    </w:p>
    <w:p w:rsidR="00042E6A" w:rsidRPr="00313A25" w:rsidRDefault="00042E6A" w:rsidP="00042E6A">
      <w:pPr>
        <w:pStyle w:val="a5"/>
        <w:numPr>
          <w:ilvl w:val="1"/>
          <w:numId w:val="16"/>
        </w:numPr>
        <w:tabs>
          <w:tab w:val="left" w:pos="1843"/>
          <w:tab w:val="left" w:pos="1985"/>
        </w:tabs>
        <w:ind w:hanging="873"/>
        <w:contextualSpacing w:val="0"/>
        <w:rPr>
          <w:rFonts w:ascii="標楷體" w:hAnsi="標楷體" w:cs="Arial Unicode MS"/>
          <w:color w:val="000000"/>
          <w:szCs w:val="24"/>
        </w:rPr>
      </w:pPr>
      <w:r w:rsidRPr="00313A25">
        <w:rPr>
          <w:rFonts w:ascii="標楷體" w:hAnsi="標楷體" w:cs="Arial Unicode MS" w:hint="eastAsia"/>
          <w:color w:val="000000"/>
          <w:szCs w:val="24"/>
        </w:rPr>
        <w:t>候選人或為其助選之人及任何人，不得有下列情事：</w:t>
      </w:r>
    </w:p>
    <w:p w:rsidR="00042E6A" w:rsidRPr="00313A25" w:rsidRDefault="00042E6A" w:rsidP="00042E6A">
      <w:pPr>
        <w:pStyle w:val="a5"/>
        <w:numPr>
          <w:ilvl w:val="0"/>
          <w:numId w:val="20"/>
        </w:numPr>
        <w:tabs>
          <w:tab w:val="left" w:pos="1843"/>
          <w:tab w:val="left" w:pos="1985"/>
        </w:tabs>
        <w:ind w:left="1985" w:hanging="545"/>
        <w:contextualSpacing w:val="0"/>
        <w:rPr>
          <w:rFonts w:ascii="標楷體" w:hAnsi="標楷體" w:cs="Arial Unicode MS"/>
          <w:color w:val="000000"/>
          <w:szCs w:val="24"/>
        </w:rPr>
      </w:pPr>
      <w:r w:rsidRPr="00313A25">
        <w:rPr>
          <w:rFonts w:ascii="標楷體" w:hAnsi="標楷體" w:cs="Arial Unicode MS" w:hint="eastAsia"/>
          <w:color w:val="000000"/>
          <w:szCs w:val="24"/>
        </w:rPr>
        <w:t>於競選活動期間每日八點前或下午六點後，從事</w:t>
      </w:r>
      <w:r>
        <w:rPr>
          <w:rFonts w:ascii="標楷體" w:hAnsi="標楷體" w:cs="Arial Unicode MS" w:hint="eastAsia"/>
          <w:color w:val="000000"/>
          <w:szCs w:val="24"/>
        </w:rPr>
        <w:t>非實體宣傳以外之</w:t>
      </w:r>
      <w:r w:rsidRPr="00313A25">
        <w:rPr>
          <w:rFonts w:ascii="標楷體" w:hAnsi="標楷體" w:cs="Arial Unicode MS" w:hint="eastAsia"/>
          <w:color w:val="000000"/>
          <w:szCs w:val="24"/>
        </w:rPr>
        <w:t>公開競選或助選活動</w:t>
      </w:r>
      <w:r>
        <w:rPr>
          <w:rFonts w:ascii="標楷體" w:hAnsi="標楷體" w:cs="Arial Unicode MS" w:hint="eastAsia"/>
          <w:color w:val="000000"/>
          <w:szCs w:val="24"/>
        </w:rPr>
        <w:t>。</w:t>
      </w:r>
    </w:p>
    <w:p w:rsidR="00042E6A" w:rsidRPr="00313A25" w:rsidRDefault="00042E6A" w:rsidP="00042E6A">
      <w:pPr>
        <w:pStyle w:val="a5"/>
        <w:numPr>
          <w:ilvl w:val="0"/>
          <w:numId w:val="20"/>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妨礙學生學習或校園安寧之活動。</w:t>
      </w:r>
    </w:p>
    <w:p w:rsidR="00042E6A" w:rsidRPr="00313A25" w:rsidRDefault="00042E6A" w:rsidP="00042E6A">
      <w:pPr>
        <w:pStyle w:val="a5"/>
        <w:numPr>
          <w:ilvl w:val="0"/>
          <w:numId w:val="20"/>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於投票日從事競選或助選活動。</w:t>
      </w:r>
    </w:p>
    <w:p w:rsidR="00042E6A" w:rsidRPr="00313A25" w:rsidRDefault="00042E6A" w:rsidP="00042E6A">
      <w:pPr>
        <w:pStyle w:val="a5"/>
        <w:numPr>
          <w:ilvl w:val="0"/>
          <w:numId w:val="20"/>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妨害其他候選人競選活動。</w:t>
      </w:r>
    </w:p>
    <w:p w:rsidR="00042E6A" w:rsidRPr="00313A25" w:rsidRDefault="00042E6A" w:rsidP="00042E6A">
      <w:pPr>
        <w:pStyle w:val="a5"/>
        <w:numPr>
          <w:ilvl w:val="1"/>
          <w:numId w:val="16"/>
        </w:numPr>
        <w:tabs>
          <w:tab w:val="left" w:pos="1843"/>
          <w:tab w:val="left" w:pos="1985"/>
        </w:tabs>
        <w:ind w:hanging="873"/>
        <w:contextualSpacing w:val="0"/>
        <w:rPr>
          <w:rFonts w:ascii="標楷體" w:hAnsi="標楷體" w:cs="Arial Unicode MS"/>
          <w:color w:val="000000"/>
          <w:szCs w:val="24"/>
        </w:rPr>
      </w:pPr>
      <w:r w:rsidRPr="00313A25">
        <w:rPr>
          <w:rFonts w:ascii="標楷體" w:hAnsi="標楷體" w:cs="Arial Unicode MS" w:hint="eastAsia"/>
          <w:color w:val="000000"/>
          <w:szCs w:val="24"/>
        </w:rPr>
        <w:t>候選人從事競選活動使用擴音器，不得製造噪音。</w:t>
      </w:r>
    </w:p>
    <w:p w:rsidR="00042E6A" w:rsidRDefault="00042E6A" w:rsidP="00042E6A">
      <w:pPr>
        <w:pStyle w:val="a5"/>
        <w:numPr>
          <w:ilvl w:val="1"/>
          <w:numId w:val="16"/>
        </w:numPr>
        <w:tabs>
          <w:tab w:val="left" w:pos="1843"/>
          <w:tab w:val="left" w:pos="1985"/>
        </w:tabs>
        <w:ind w:left="1843" w:hanging="1276"/>
        <w:contextualSpacing w:val="0"/>
        <w:rPr>
          <w:rFonts w:ascii="標楷體" w:hAnsi="標楷體" w:cs="Arial Unicode MS"/>
          <w:color w:val="000000"/>
          <w:szCs w:val="24"/>
        </w:rPr>
      </w:pPr>
      <w:r w:rsidRPr="00313A25">
        <w:rPr>
          <w:rFonts w:ascii="標楷體" w:hAnsi="標楷體" w:cs="Arial Unicode MS" w:hint="eastAsia"/>
          <w:color w:val="000000"/>
          <w:szCs w:val="24"/>
        </w:rPr>
        <w:t>任何人自選舉公告發布之日起至投票日時日前所為有關候選人或選舉民意調查資料之發布，</w:t>
      </w:r>
      <w:proofErr w:type="gramStart"/>
      <w:r w:rsidRPr="00313A25">
        <w:rPr>
          <w:rFonts w:ascii="標楷體" w:hAnsi="標楷體" w:cs="Arial Unicode MS" w:hint="eastAsia"/>
          <w:color w:val="000000"/>
          <w:szCs w:val="24"/>
        </w:rPr>
        <w:t>應載名負責</w:t>
      </w:r>
      <w:proofErr w:type="gramEnd"/>
      <w:r w:rsidRPr="00313A25">
        <w:rPr>
          <w:rFonts w:ascii="標楷體" w:hAnsi="標楷體" w:cs="Arial Unicode MS" w:hint="eastAsia"/>
          <w:color w:val="000000"/>
          <w:szCs w:val="24"/>
        </w:rPr>
        <w:t>單位或主持人、抽樣方式、母體及樣本數、經費來源及誤差值。</w:t>
      </w:r>
      <w:r w:rsidRPr="00313A25">
        <w:rPr>
          <w:rFonts w:ascii="標楷體" w:hAnsi="標楷體" w:cs="Arial Unicode MS"/>
          <w:color w:val="000000"/>
          <w:szCs w:val="24"/>
        </w:rPr>
        <w:br/>
      </w:r>
      <w:r w:rsidRPr="00313A25">
        <w:rPr>
          <w:rFonts w:ascii="標楷體" w:hAnsi="標楷體" w:cs="Arial Unicode MS" w:hint="eastAsia"/>
          <w:color w:val="000000"/>
          <w:szCs w:val="24"/>
        </w:rPr>
        <w:t>任何人於投票日前十日起至投票時間截止前，不得以任何方式發布有關候選人或選舉之民意調查資料，亦不得加以報導、散布、評論或引述。</w:t>
      </w:r>
    </w:p>
    <w:p w:rsidR="00042E6A" w:rsidRPr="00313A25" w:rsidRDefault="00042E6A" w:rsidP="00042E6A">
      <w:pPr>
        <w:pStyle w:val="a5"/>
        <w:tabs>
          <w:tab w:val="left" w:pos="1843"/>
          <w:tab w:val="left" w:pos="1985"/>
        </w:tabs>
        <w:ind w:left="1843"/>
        <w:rPr>
          <w:rFonts w:ascii="標楷體" w:hAnsi="標楷體" w:cs="Arial Unicode MS"/>
          <w:color w:val="000000"/>
          <w:szCs w:val="24"/>
        </w:rPr>
      </w:pPr>
    </w:p>
    <w:p w:rsidR="00042E6A" w:rsidRPr="00CB14BD" w:rsidRDefault="00042E6A" w:rsidP="00042E6A">
      <w:pPr>
        <w:pStyle w:val="a5"/>
        <w:numPr>
          <w:ilvl w:val="2"/>
          <w:numId w:val="21"/>
        </w:numPr>
        <w:tabs>
          <w:tab w:val="left" w:pos="1701"/>
          <w:tab w:val="left" w:pos="1843"/>
        </w:tabs>
        <w:ind w:leftChars="413" w:left="1142" w:hangingChars="58" w:hanging="151"/>
        <w:contextualSpacing w:val="0"/>
        <w:rPr>
          <w:rFonts w:ascii="標楷體" w:hAnsi="標楷體" w:cs="Arial Unicode MS"/>
          <w:b/>
          <w:color w:val="000000"/>
          <w:szCs w:val="24"/>
        </w:rPr>
      </w:pPr>
      <w:r w:rsidRPr="00CB14BD">
        <w:rPr>
          <w:rFonts w:ascii="標楷體" w:hAnsi="標楷體" w:cs="Arial Unicode MS" w:hint="eastAsia"/>
          <w:b/>
          <w:color w:val="000000"/>
          <w:szCs w:val="24"/>
        </w:rPr>
        <w:t>投票及開票</w:t>
      </w:r>
    </w:p>
    <w:p w:rsidR="00042E6A" w:rsidRPr="00313A25" w:rsidRDefault="00042E6A" w:rsidP="00042E6A">
      <w:pPr>
        <w:pStyle w:val="a5"/>
        <w:numPr>
          <w:ilvl w:val="1"/>
          <w:numId w:val="21"/>
        </w:numPr>
        <w:tabs>
          <w:tab w:val="left" w:pos="1843"/>
          <w:tab w:val="left" w:pos="1985"/>
        </w:tabs>
        <w:ind w:hanging="873"/>
        <w:contextualSpacing w:val="0"/>
        <w:rPr>
          <w:rFonts w:ascii="標楷體" w:hAnsi="標楷體" w:cs="Arial Unicode MS"/>
          <w:color w:val="000000"/>
          <w:szCs w:val="24"/>
        </w:rPr>
      </w:pPr>
      <w:r w:rsidRPr="00313A25">
        <w:rPr>
          <w:rFonts w:ascii="標楷體" w:hAnsi="標楷體" w:cs="Arial Unicode MS" w:hint="eastAsia"/>
          <w:color w:val="000000"/>
          <w:szCs w:val="24"/>
        </w:rPr>
        <w:t>投票所、開票所之設置及開票：</w:t>
      </w:r>
    </w:p>
    <w:p w:rsidR="00042E6A" w:rsidRPr="00313A25" w:rsidRDefault="00042E6A" w:rsidP="00042E6A">
      <w:pPr>
        <w:pStyle w:val="a5"/>
        <w:numPr>
          <w:ilvl w:val="0"/>
          <w:numId w:val="22"/>
        </w:numPr>
        <w:tabs>
          <w:tab w:val="left" w:pos="1843"/>
          <w:tab w:val="left" w:pos="1985"/>
        </w:tabs>
        <w:ind w:left="1985" w:hanging="545"/>
        <w:contextualSpacing w:val="0"/>
        <w:rPr>
          <w:rFonts w:ascii="標楷體" w:hAnsi="標楷體" w:cs="Arial Unicode MS"/>
          <w:color w:val="000000"/>
          <w:szCs w:val="24"/>
        </w:rPr>
      </w:pPr>
      <w:r w:rsidRPr="00313A25">
        <w:rPr>
          <w:rFonts w:ascii="標楷體" w:hAnsi="標楷體" w:cs="Arial Unicode MS" w:hint="eastAsia"/>
          <w:color w:val="000000"/>
          <w:szCs w:val="24"/>
        </w:rPr>
        <w:t>關於投、開票所之劃分，投、開票之起訖時間，圈選工具之製作，由選委會決議刊載於選舉公告。</w:t>
      </w:r>
    </w:p>
    <w:p w:rsidR="00042E6A" w:rsidRPr="00313A25" w:rsidRDefault="00042E6A" w:rsidP="00042E6A">
      <w:pPr>
        <w:pStyle w:val="a5"/>
        <w:numPr>
          <w:ilvl w:val="0"/>
          <w:numId w:val="22"/>
        </w:numPr>
        <w:tabs>
          <w:tab w:val="left" w:pos="1843"/>
          <w:tab w:val="left" w:pos="1985"/>
        </w:tabs>
        <w:ind w:left="1985" w:hanging="545"/>
        <w:contextualSpacing w:val="0"/>
        <w:rPr>
          <w:rFonts w:ascii="標楷體" w:hAnsi="標楷體" w:cs="Arial Unicode MS"/>
          <w:color w:val="000000"/>
          <w:szCs w:val="24"/>
        </w:rPr>
      </w:pPr>
      <w:r w:rsidRPr="00313A25">
        <w:rPr>
          <w:rFonts w:ascii="標楷體" w:hAnsi="標楷體" w:cs="Arial Unicode MS" w:hint="eastAsia"/>
          <w:color w:val="000000"/>
          <w:szCs w:val="24"/>
        </w:rPr>
        <w:t>投票所於投票完畢後，即改為開票所，當眾唱名開票。開票完畢，開票所主任管理員及主任監察員依投開票報告表宣布開票結果，並應將同一內容之投開票報告表送達；學生會正副會長票</w:t>
      </w:r>
      <w:proofErr w:type="gramStart"/>
      <w:r w:rsidRPr="00313A25">
        <w:rPr>
          <w:rFonts w:ascii="標楷體" w:hAnsi="標楷體" w:cs="Arial Unicode MS" w:hint="eastAsia"/>
          <w:color w:val="000000"/>
          <w:szCs w:val="24"/>
        </w:rPr>
        <w:t>匭</w:t>
      </w:r>
      <w:proofErr w:type="gramEnd"/>
      <w:r w:rsidRPr="00313A25">
        <w:rPr>
          <w:rFonts w:ascii="標楷體" w:hAnsi="標楷體" w:cs="Arial Unicode MS" w:hint="eastAsia"/>
          <w:color w:val="000000"/>
          <w:szCs w:val="24"/>
        </w:rPr>
        <w:t>送達選委會指定場所統一開票。</w:t>
      </w:r>
    </w:p>
    <w:p w:rsidR="00042E6A" w:rsidRPr="00313A25" w:rsidRDefault="00042E6A" w:rsidP="00042E6A">
      <w:pPr>
        <w:pStyle w:val="a5"/>
        <w:numPr>
          <w:ilvl w:val="0"/>
          <w:numId w:val="22"/>
        </w:numPr>
        <w:tabs>
          <w:tab w:val="left" w:pos="1843"/>
          <w:tab w:val="left" w:pos="1985"/>
        </w:tabs>
        <w:ind w:left="1985" w:hanging="545"/>
        <w:contextualSpacing w:val="0"/>
        <w:rPr>
          <w:rFonts w:ascii="標楷體" w:hAnsi="標楷體" w:cs="Arial Unicode MS"/>
          <w:color w:val="000000"/>
          <w:szCs w:val="24"/>
        </w:rPr>
      </w:pPr>
      <w:r>
        <w:rPr>
          <w:rFonts w:ascii="標楷體" w:hAnsi="標楷體" w:cs="Arial Unicode MS" w:hint="eastAsia"/>
          <w:color w:val="000000"/>
          <w:szCs w:val="24"/>
        </w:rPr>
        <w:t>各類投開票完畢後，投開票所主任管理員應會同主任監察員，將選舉</w:t>
      </w:r>
      <w:proofErr w:type="gramStart"/>
      <w:r>
        <w:rPr>
          <w:rFonts w:ascii="標楷體" w:hAnsi="標楷體" w:cs="Arial Unicode MS" w:hint="eastAsia"/>
          <w:color w:val="000000"/>
          <w:szCs w:val="24"/>
        </w:rPr>
        <w:t>票按</w:t>
      </w:r>
      <w:r w:rsidRPr="00313A25">
        <w:rPr>
          <w:rFonts w:ascii="標楷體" w:hAnsi="標楷體" w:cs="Arial Unicode MS" w:hint="eastAsia"/>
          <w:color w:val="000000"/>
          <w:szCs w:val="24"/>
        </w:rPr>
        <w:t>用</w:t>
      </w:r>
      <w:proofErr w:type="gramEnd"/>
      <w:r w:rsidRPr="00313A25">
        <w:rPr>
          <w:rFonts w:ascii="標楷體" w:hAnsi="標楷體" w:cs="Arial Unicode MS" w:hint="eastAsia"/>
          <w:color w:val="000000"/>
          <w:szCs w:val="24"/>
        </w:rPr>
        <w:t>餘票、有效票、無效票及選舉人名冊分別包封，並於封口處簽名或蓋章，一併送交保管。</w:t>
      </w:r>
    </w:p>
    <w:p w:rsidR="00042E6A" w:rsidRPr="00313A25" w:rsidRDefault="00042E6A" w:rsidP="00042E6A">
      <w:pPr>
        <w:pStyle w:val="a5"/>
        <w:numPr>
          <w:ilvl w:val="1"/>
          <w:numId w:val="21"/>
        </w:numPr>
        <w:tabs>
          <w:tab w:val="left" w:pos="1843"/>
          <w:tab w:val="left" w:pos="1985"/>
        </w:tabs>
        <w:ind w:left="1843" w:hanging="1276"/>
        <w:contextualSpacing w:val="0"/>
        <w:rPr>
          <w:rFonts w:ascii="標楷體" w:hAnsi="標楷體" w:cs="Arial Unicode MS"/>
          <w:color w:val="000000"/>
          <w:szCs w:val="24"/>
        </w:rPr>
      </w:pPr>
      <w:r w:rsidRPr="00313A25">
        <w:rPr>
          <w:rFonts w:ascii="標楷體" w:hAnsi="標楷體" w:cs="Arial Unicode MS" w:hint="eastAsia"/>
          <w:color w:val="000000"/>
          <w:szCs w:val="24"/>
        </w:rPr>
        <w:t>投票所、開票所置主任管理員一人、主任監</w:t>
      </w:r>
      <w:r>
        <w:rPr>
          <w:rFonts w:ascii="標楷體" w:hAnsi="標楷體" w:cs="Arial Unicode MS" w:hint="eastAsia"/>
          <w:color w:val="000000"/>
          <w:szCs w:val="24"/>
        </w:rPr>
        <w:t>察員一人、選</w:t>
      </w:r>
      <w:proofErr w:type="gramStart"/>
      <w:r>
        <w:rPr>
          <w:rFonts w:ascii="標楷體" w:hAnsi="標楷體" w:cs="Arial Unicode MS" w:hint="eastAsia"/>
          <w:color w:val="000000"/>
          <w:szCs w:val="24"/>
        </w:rPr>
        <w:t>務</w:t>
      </w:r>
      <w:proofErr w:type="gramEnd"/>
      <w:r>
        <w:rPr>
          <w:rFonts w:ascii="標楷體" w:hAnsi="標楷體" w:cs="Arial Unicode MS" w:hint="eastAsia"/>
          <w:color w:val="000000"/>
          <w:szCs w:val="24"/>
        </w:rPr>
        <w:t>人員若干人，以</w:t>
      </w:r>
      <w:r w:rsidRPr="00313A25">
        <w:rPr>
          <w:rFonts w:ascii="標楷體" w:hAnsi="標楷體" w:cs="Arial Unicode MS" w:hint="eastAsia"/>
          <w:color w:val="000000"/>
          <w:szCs w:val="24"/>
        </w:rPr>
        <w:t>辦理投票、開票之工作。</w:t>
      </w:r>
    </w:p>
    <w:p w:rsidR="00042E6A" w:rsidRPr="00313A25" w:rsidRDefault="00042E6A" w:rsidP="00042E6A">
      <w:pPr>
        <w:pStyle w:val="a5"/>
        <w:numPr>
          <w:ilvl w:val="1"/>
          <w:numId w:val="21"/>
        </w:numPr>
        <w:tabs>
          <w:tab w:val="left" w:pos="1843"/>
          <w:tab w:val="left" w:pos="1985"/>
        </w:tabs>
        <w:ind w:hanging="873"/>
        <w:contextualSpacing w:val="0"/>
        <w:rPr>
          <w:rFonts w:ascii="標楷體" w:hAnsi="標楷體" w:cs="Arial Unicode MS"/>
          <w:color w:val="000000"/>
          <w:szCs w:val="24"/>
        </w:rPr>
      </w:pPr>
      <w:r w:rsidRPr="00313A25">
        <w:rPr>
          <w:rFonts w:ascii="標楷體" w:hAnsi="標楷體" w:cs="Arial Unicode MS" w:hint="eastAsia"/>
          <w:color w:val="000000"/>
          <w:szCs w:val="24"/>
        </w:rPr>
        <w:t>投票所、開票所之工作人員，應參加選委會舉辦之會議。</w:t>
      </w:r>
    </w:p>
    <w:p w:rsidR="00042E6A" w:rsidRPr="00313A25" w:rsidRDefault="00042E6A" w:rsidP="00042E6A">
      <w:pPr>
        <w:pStyle w:val="a5"/>
        <w:numPr>
          <w:ilvl w:val="1"/>
          <w:numId w:val="21"/>
        </w:numPr>
        <w:tabs>
          <w:tab w:val="left" w:pos="1843"/>
          <w:tab w:val="left" w:pos="1985"/>
        </w:tabs>
        <w:ind w:left="1843" w:hanging="1276"/>
        <w:contextualSpacing w:val="0"/>
        <w:rPr>
          <w:rFonts w:ascii="標楷體" w:hAnsi="標楷體" w:cs="Arial Unicode MS"/>
          <w:color w:val="000000"/>
          <w:szCs w:val="24"/>
        </w:rPr>
      </w:pPr>
      <w:r w:rsidRPr="00313A25">
        <w:rPr>
          <w:rFonts w:ascii="標楷體" w:hAnsi="標楷體" w:cs="Arial Unicode MS" w:hint="eastAsia"/>
          <w:color w:val="000000"/>
          <w:szCs w:val="24"/>
        </w:rPr>
        <w:t>選舉之投票，由選舉人於選舉票</w:t>
      </w:r>
      <w:proofErr w:type="gramStart"/>
      <w:r w:rsidRPr="00313A25">
        <w:rPr>
          <w:rFonts w:ascii="標楷體" w:hAnsi="標楷體" w:cs="Arial Unicode MS" w:hint="eastAsia"/>
          <w:color w:val="000000"/>
          <w:szCs w:val="24"/>
        </w:rPr>
        <w:t>圈選欄上</w:t>
      </w:r>
      <w:proofErr w:type="gramEnd"/>
      <w:r w:rsidRPr="00313A25">
        <w:rPr>
          <w:rFonts w:ascii="標楷體" w:hAnsi="標楷體" w:cs="Arial Unicode MS" w:hint="eastAsia"/>
          <w:color w:val="000000"/>
          <w:szCs w:val="24"/>
        </w:rPr>
        <w:t>，以選委會製備之圈選工具圈選一組候選人。選舉人圈選後，不得將圈選內容出示他人。</w:t>
      </w:r>
    </w:p>
    <w:p w:rsidR="00042E6A" w:rsidRPr="00313A25" w:rsidRDefault="00042E6A" w:rsidP="00042E6A">
      <w:pPr>
        <w:pStyle w:val="a5"/>
        <w:numPr>
          <w:ilvl w:val="1"/>
          <w:numId w:val="21"/>
        </w:numPr>
        <w:tabs>
          <w:tab w:val="left" w:pos="1843"/>
          <w:tab w:val="left" w:pos="1985"/>
        </w:tabs>
        <w:ind w:hanging="873"/>
        <w:contextualSpacing w:val="0"/>
        <w:rPr>
          <w:rFonts w:ascii="標楷體" w:hAnsi="標楷體" w:cs="Arial Unicode MS"/>
          <w:color w:val="000000"/>
          <w:szCs w:val="24"/>
        </w:rPr>
      </w:pPr>
      <w:r w:rsidRPr="00313A25">
        <w:rPr>
          <w:rFonts w:ascii="標楷體" w:hAnsi="標楷體" w:cs="Arial Unicode MS" w:hint="eastAsia"/>
          <w:color w:val="000000"/>
          <w:szCs w:val="24"/>
        </w:rPr>
        <w:lastRenderedPageBreak/>
        <w:t>選舉票有下列情事之</w:t>
      </w:r>
      <w:proofErr w:type="gramStart"/>
      <w:r w:rsidRPr="00313A25">
        <w:rPr>
          <w:rFonts w:ascii="標楷體" w:hAnsi="標楷體" w:cs="Arial Unicode MS" w:hint="eastAsia"/>
          <w:color w:val="000000"/>
          <w:szCs w:val="24"/>
        </w:rPr>
        <w:t>一</w:t>
      </w:r>
      <w:proofErr w:type="gramEnd"/>
      <w:r w:rsidRPr="00313A25">
        <w:rPr>
          <w:rFonts w:ascii="標楷體" w:hAnsi="標楷體" w:cs="Arial Unicode MS" w:hint="eastAsia"/>
          <w:color w:val="000000"/>
          <w:szCs w:val="24"/>
        </w:rPr>
        <w:t>者，無效：</w:t>
      </w:r>
    </w:p>
    <w:p w:rsidR="00042E6A" w:rsidRPr="00313A25" w:rsidRDefault="00042E6A" w:rsidP="00042E6A">
      <w:pPr>
        <w:pStyle w:val="a5"/>
        <w:numPr>
          <w:ilvl w:val="0"/>
          <w:numId w:val="23"/>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非選委會製發之選舉票。</w:t>
      </w:r>
    </w:p>
    <w:p w:rsidR="00042E6A" w:rsidRPr="00313A25" w:rsidRDefault="00042E6A" w:rsidP="00042E6A">
      <w:pPr>
        <w:pStyle w:val="a5"/>
        <w:numPr>
          <w:ilvl w:val="0"/>
          <w:numId w:val="23"/>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所圈位置不能辨別為何組候選人。</w:t>
      </w:r>
    </w:p>
    <w:p w:rsidR="00042E6A" w:rsidRPr="00313A25" w:rsidRDefault="00042E6A" w:rsidP="00042E6A">
      <w:pPr>
        <w:pStyle w:val="a5"/>
        <w:numPr>
          <w:ilvl w:val="0"/>
          <w:numId w:val="23"/>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圈選後加以塗改。</w:t>
      </w:r>
    </w:p>
    <w:p w:rsidR="00042E6A" w:rsidRPr="00313A25" w:rsidRDefault="00042E6A" w:rsidP="00042E6A">
      <w:pPr>
        <w:pStyle w:val="a5"/>
        <w:numPr>
          <w:ilvl w:val="0"/>
          <w:numId w:val="23"/>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於選票上加入任何文字、符號或印記者。</w:t>
      </w:r>
    </w:p>
    <w:p w:rsidR="00042E6A" w:rsidRPr="00313A25" w:rsidRDefault="00042E6A" w:rsidP="00042E6A">
      <w:pPr>
        <w:pStyle w:val="a5"/>
        <w:numPr>
          <w:ilvl w:val="0"/>
          <w:numId w:val="23"/>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選票遭撕破致不完整。</w:t>
      </w:r>
    </w:p>
    <w:p w:rsidR="00042E6A" w:rsidRPr="00313A25" w:rsidRDefault="00042E6A" w:rsidP="00042E6A">
      <w:pPr>
        <w:pStyle w:val="a5"/>
        <w:numPr>
          <w:ilvl w:val="0"/>
          <w:numId w:val="23"/>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選票汙染致不能辨別所圈選無何組候選人。</w:t>
      </w:r>
    </w:p>
    <w:p w:rsidR="00042E6A" w:rsidRPr="00313A25" w:rsidRDefault="00042E6A" w:rsidP="00042E6A">
      <w:pPr>
        <w:pStyle w:val="a5"/>
        <w:numPr>
          <w:ilvl w:val="0"/>
          <w:numId w:val="23"/>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非以選委會製備之圈選工具圈選候選人。</w:t>
      </w:r>
    </w:p>
    <w:p w:rsidR="00042E6A" w:rsidRPr="00313A25" w:rsidRDefault="00042E6A" w:rsidP="00042E6A">
      <w:pPr>
        <w:pStyle w:val="a5"/>
        <w:numPr>
          <w:ilvl w:val="0"/>
          <w:numId w:val="23"/>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不圈選完全空白者。</w:t>
      </w:r>
    </w:p>
    <w:p w:rsidR="00042E6A" w:rsidRPr="00313A25" w:rsidRDefault="00042E6A" w:rsidP="00042E6A">
      <w:pPr>
        <w:pStyle w:val="a5"/>
        <w:numPr>
          <w:ilvl w:val="0"/>
          <w:numId w:val="23"/>
        </w:numPr>
        <w:tabs>
          <w:tab w:val="left" w:pos="1843"/>
          <w:tab w:val="left" w:pos="1985"/>
        </w:tabs>
        <w:ind w:left="1985" w:hanging="545"/>
        <w:contextualSpacing w:val="0"/>
        <w:rPr>
          <w:rFonts w:ascii="標楷體" w:hAnsi="標楷體" w:cs="Arial Unicode MS"/>
          <w:color w:val="000000"/>
          <w:szCs w:val="24"/>
        </w:rPr>
      </w:pPr>
      <w:r w:rsidRPr="00313A25">
        <w:rPr>
          <w:rFonts w:ascii="標楷體" w:hAnsi="標楷體" w:cs="Arial Unicode MS" w:hint="eastAsia"/>
          <w:color w:val="000000"/>
          <w:szCs w:val="24"/>
        </w:rPr>
        <w:t>選票未加蓋監票章、投票站章或任何選委會規定應具備之證明印記者。</w:t>
      </w:r>
      <w:r w:rsidRPr="00313A25">
        <w:rPr>
          <w:rFonts w:ascii="標楷體" w:hAnsi="標楷體" w:cs="Arial Unicode MS"/>
          <w:color w:val="000000"/>
          <w:szCs w:val="24"/>
        </w:rPr>
        <w:br/>
      </w:r>
      <w:r w:rsidRPr="00313A25">
        <w:rPr>
          <w:rFonts w:ascii="標楷體" w:hAnsi="標楷體" w:cs="Arial Unicode MS" w:hint="eastAsia"/>
          <w:color w:val="000000"/>
          <w:szCs w:val="24"/>
        </w:rPr>
        <w:t>前項無效票應由開票所主任管理員</w:t>
      </w:r>
      <w:r>
        <w:rPr>
          <w:rFonts w:ascii="標楷體" w:hAnsi="標楷體" w:cs="Arial Unicode MS" w:hint="eastAsia"/>
          <w:color w:val="000000"/>
          <w:szCs w:val="24"/>
        </w:rPr>
        <w:t>會同</w:t>
      </w:r>
      <w:r w:rsidRPr="00313A25">
        <w:rPr>
          <w:rFonts w:ascii="標楷體" w:hAnsi="標楷體" w:cs="Arial Unicode MS" w:hint="eastAsia"/>
          <w:color w:val="000000"/>
          <w:szCs w:val="24"/>
        </w:rPr>
        <w:t>主任監察員認定；認定有爭議時，由選委會委員表決之。</w:t>
      </w:r>
    </w:p>
    <w:p w:rsidR="00042E6A" w:rsidRPr="00313A25" w:rsidRDefault="00042E6A" w:rsidP="00042E6A">
      <w:pPr>
        <w:pStyle w:val="a5"/>
        <w:numPr>
          <w:ilvl w:val="1"/>
          <w:numId w:val="21"/>
        </w:numPr>
        <w:tabs>
          <w:tab w:val="left" w:pos="1843"/>
        </w:tabs>
        <w:ind w:left="1843" w:hanging="1276"/>
        <w:contextualSpacing w:val="0"/>
        <w:rPr>
          <w:rFonts w:ascii="標楷體" w:hAnsi="標楷體" w:cs="Arial Unicode MS"/>
          <w:color w:val="000000"/>
          <w:szCs w:val="24"/>
        </w:rPr>
      </w:pPr>
      <w:r>
        <w:rPr>
          <w:rFonts w:ascii="標楷體" w:hAnsi="標楷體" w:cs="Arial Unicode MS" w:hint="eastAsia"/>
          <w:color w:val="000000"/>
          <w:szCs w:val="24"/>
        </w:rPr>
        <w:t>在</w:t>
      </w:r>
      <w:r w:rsidRPr="00313A25">
        <w:rPr>
          <w:rFonts w:ascii="標楷體" w:hAnsi="標楷體" w:cs="Arial Unicode MS" w:hint="eastAsia"/>
          <w:color w:val="000000"/>
          <w:szCs w:val="24"/>
        </w:rPr>
        <w:t>投票所或開票所有下列情事之</w:t>
      </w:r>
      <w:proofErr w:type="gramStart"/>
      <w:r w:rsidRPr="00313A25">
        <w:rPr>
          <w:rFonts w:ascii="標楷體" w:hAnsi="標楷體" w:cs="Arial Unicode MS" w:hint="eastAsia"/>
          <w:color w:val="000000"/>
          <w:szCs w:val="24"/>
        </w:rPr>
        <w:t>一</w:t>
      </w:r>
      <w:proofErr w:type="gramEnd"/>
      <w:r w:rsidRPr="00313A25">
        <w:rPr>
          <w:rFonts w:ascii="標楷體" w:hAnsi="標楷體" w:cs="Arial Unicode MS" w:hint="eastAsia"/>
          <w:color w:val="000000"/>
          <w:szCs w:val="24"/>
        </w:rPr>
        <w:t>者，主任管理員會同主任監察員令其退出：</w:t>
      </w:r>
    </w:p>
    <w:p w:rsidR="00042E6A" w:rsidRPr="00313A25" w:rsidRDefault="00042E6A" w:rsidP="00042E6A">
      <w:pPr>
        <w:pStyle w:val="a5"/>
        <w:numPr>
          <w:ilvl w:val="0"/>
          <w:numId w:val="24"/>
        </w:numPr>
        <w:tabs>
          <w:tab w:val="left" w:pos="1843"/>
          <w:tab w:val="left" w:pos="1985"/>
        </w:tabs>
        <w:contextualSpacing w:val="0"/>
        <w:rPr>
          <w:rFonts w:ascii="標楷體" w:hAnsi="標楷體" w:cs="Arial Unicode MS"/>
          <w:color w:val="000000"/>
          <w:szCs w:val="24"/>
        </w:rPr>
      </w:pPr>
      <w:proofErr w:type="gramStart"/>
      <w:r w:rsidRPr="00313A25">
        <w:rPr>
          <w:rFonts w:ascii="標楷體" w:hAnsi="標楷體" w:cs="Arial Unicode MS" w:hint="eastAsia"/>
          <w:color w:val="000000"/>
          <w:szCs w:val="24"/>
        </w:rPr>
        <w:t>在場喧嚷</w:t>
      </w:r>
      <w:proofErr w:type="gramEnd"/>
      <w:r w:rsidRPr="00313A25">
        <w:rPr>
          <w:rFonts w:ascii="標楷體" w:hAnsi="標楷體" w:cs="Arial Unicode MS" w:hint="eastAsia"/>
          <w:color w:val="000000"/>
          <w:szCs w:val="24"/>
        </w:rPr>
        <w:t>或干擾勸誘他人投票或不投票，不服制止者。</w:t>
      </w:r>
    </w:p>
    <w:p w:rsidR="00042E6A" w:rsidRPr="00313A25" w:rsidRDefault="00042E6A" w:rsidP="00042E6A">
      <w:pPr>
        <w:pStyle w:val="a5"/>
        <w:numPr>
          <w:ilvl w:val="0"/>
          <w:numId w:val="24"/>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攜帶武器或危險物品入場者。</w:t>
      </w:r>
    </w:p>
    <w:p w:rsidR="00042E6A" w:rsidRPr="00313A25" w:rsidRDefault="00042E6A" w:rsidP="00042E6A">
      <w:pPr>
        <w:pStyle w:val="a5"/>
        <w:numPr>
          <w:ilvl w:val="0"/>
          <w:numId w:val="24"/>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有其他不正當行為，不服制止者。</w:t>
      </w:r>
    </w:p>
    <w:p w:rsidR="00042E6A" w:rsidRPr="00313A25" w:rsidRDefault="00042E6A" w:rsidP="00042E6A">
      <w:pPr>
        <w:pStyle w:val="a5"/>
        <w:numPr>
          <w:ilvl w:val="0"/>
          <w:numId w:val="24"/>
        </w:numPr>
        <w:tabs>
          <w:tab w:val="left" w:pos="1843"/>
          <w:tab w:val="left" w:pos="1985"/>
        </w:tabs>
        <w:ind w:left="1985" w:hanging="545"/>
        <w:contextualSpacing w:val="0"/>
        <w:rPr>
          <w:rFonts w:ascii="標楷體" w:hAnsi="標楷體" w:cs="Arial Unicode MS"/>
          <w:color w:val="000000"/>
          <w:szCs w:val="24"/>
        </w:rPr>
      </w:pPr>
      <w:r w:rsidRPr="00313A25">
        <w:rPr>
          <w:rFonts w:ascii="標楷體" w:hAnsi="標楷體" w:cs="Arial Unicode MS" w:hint="eastAsia"/>
          <w:color w:val="000000"/>
          <w:szCs w:val="24"/>
        </w:rPr>
        <w:t>攜帶手機及其他攝影器材進入投票所。但開票時選委會架設攝影器材紀錄開票，不在此限。</w:t>
      </w:r>
      <w:r w:rsidRPr="00313A25">
        <w:rPr>
          <w:rFonts w:ascii="標楷體" w:hAnsi="標楷體" w:cs="Arial Unicode MS"/>
          <w:color w:val="000000"/>
          <w:szCs w:val="24"/>
        </w:rPr>
        <w:br/>
      </w:r>
      <w:r w:rsidRPr="00313A25">
        <w:rPr>
          <w:rFonts w:ascii="標楷體" w:hAnsi="標楷體" w:cs="Arial Unicode MS" w:hint="eastAsia"/>
          <w:color w:val="000000"/>
          <w:szCs w:val="24"/>
        </w:rPr>
        <w:t>選舉人有前項情事之</w:t>
      </w:r>
      <w:proofErr w:type="gramStart"/>
      <w:r w:rsidRPr="00313A25">
        <w:rPr>
          <w:rFonts w:ascii="標楷體" w:hAnsi="標楷體" w:cs="Arial Unicode MS" w:hint="eastAsia"/>
          <w:color w:val="000000"/>
          <w:szCs w:val="24"/>
        </w:rPr>
        <w:t>一</w:t>
      </w:r>
      <w:proofErr w:type="gramEnd"/>
      <w:r w:rsidRPr="00313A25">
        <w:rPr>
          <w:rFonts w:ascii="標楷體" w:hAnsi="標楷體" w:cs="Arial Unicode MS" w:hint="eastAsia"/>
          <w:color w:val="000000"/>
          <w:szCs w:val="24"/>
        </w:rPr>
        <w:t>者，令其退出時，應將所持選舉票收回，並將事實附記於選舉人名冊內該選舉人姓名下。其情節重大者，應專案函送選委會。</w:t>
      </w:r>
    </w:p>
    <w:p w:rsidR="00042E6A" w:rsidRDefault="00042E6A" w:rsidP="00042E6A">
      <w:pPr>
        <w:pStyle w:val="a5"/>
        <w:numPr>
          <w:ilvl w:val="1"/>
          <w:numId w:val="21"/>
        </w:numPr>
        <w:tabs>
          <w:tab w:val="left" w:pos="1843"/>
          <w:tab w:val="left" w:pos="2127"/>
        </w:tabs>
        <w:ind w:left="1843" w:hanging="1276"/>
        <w:contextualSpacing w:val="0"/>
        <w:rPr>
          <w:rFonts w:ascii="標楷體" w:hAnsi="標楷體" w:cs="Arial Unicode MS"/>
          <w:color w:val="000000"/>
          <w:szCs w:val="24"/>
        </w:rPr>
      </w:pPr>
      <w:r w:rsidRPr="00313A25">
        <w:rPr>
          <w:rFonts w:ascii="標楷體" w:hAnsi="標楷體" w:cs="Arial Unicode MS" w:hint="eastAsia"/>
          <w:color w:val="000000"/>
          <w:szCs w:val="24"/>
        </w:rPr>
        <w:t>選舉投</w:t>
      </w:r>
      <w:r>
        <w:rPr>
          <w:rFonts w:ascii="標楷體" w:hAnsi="標楷體" w:cs="Arial Unicode MS" w:hint="eastAsia"/>
          <w:color w:val="000000"/>
          <w:szCs w:val="24"/>
        </w:rPr>
        <w:t>票或開票，遇有天災或其他不可抗力情勢，致不能投票或開票時，應由投、開票所主任管理員報經選委會核准，改訂投票、</w:t>
      </w:r>
      <w:r w:rsidRPr="00313A25">
        <w:rPr>
          <w:rFonts w:ascii="標楷體" w:hAnsi="標楷體" w:cs="Arial Unicode MS" w:hint="eastAsia"/>
          <w:color w:val="000000"/>
          <w:szCs w:val="24"/>
        </w:rPr>
        <w:t>開票日期或</w:t>
      </w:r>
      <w:r>
        <w:rPr>
          <w:rFonts w:ascii="標楷體" w:hAnsi="標楷體" w:cs="Arial Unicode MS" w:hint="eastAsia"/>
          <w:color w:val="000000"/>
          <w:szCs w:val="24"/>
        </w:rPr>
        <w:t>其</w:t>
      </w:r>
      <w:r w:rsidRPr="00313A25">
        <w:rPr>
          <w:rFonts w:ascii="標楷體" w:hAnsi="標楷體" w:cs="Arial Unicode MS" w:hint="eastAsia"/>
          <w:color w:val="000000"/>
          <w:szCs w:val="24"/>
        </w:rPr>
        <w:t>場所。</w:t>
      </w:r>
    </w:p>
    <w:p w:rsidR="00042E6A" w:rsidRPr="00066EA7" w:rsidRDefault="00042E6A" w:rsidP="00042E6A">
      <w:pPr>
        <w:pStyle w:val="a5"/>
        <w:tabs>
          <w:tab w:val="left" w:pos="1843"/>
          <w:tab w:val="left" w:pos="2127"/>
        </w:tabs>
        <w:ind w:left="1843"/>
        <w:rPr>
          <w:rFonts w:ascii="標楷體" w:hAnsi="標楷體" w:cs="Arial Unicode MS"/>
          <w:color w:val="000000"/>
          <w:szCs w:val="24"/>
        </w:rPr>
      </w:pPr>
    </w:p>
    <w:p w:rsidR="00042E6A" w:rsidRPr="00CB14BD" w:rsidRDefault="00042E6A" w:rsidP="00042E6A">
      <w:pPr>
        <w:pStyle w:val="a5"/>
        <w:numPr>
          <w:ilvl w:val="2"/>
          <w:numId w:val="25"/>
        </w:numPr>
        <w:tabs>
          <w:tab w:val="left" w:pos="1985"/>
        </w:tabs>
        <w:ind w:left="1134" w:hanging="142"/>
        <w:contextualSpacing w:val="0"/>
        <w:rPr>
          <w:rFonts w:ascii="標楷體" w:hAnsi="標楷體" w:cs="Arial Unicode MS"/>
          <w:b/>
          <w:color w:val="000000"/>
          <w:szCs w:val="24"/>
        </w:rPr>
      </w:pPr>
      <w:r w:rsidRPr="00CB14BD">
        <w:rPr>
          <w:rFonts w:ascii="標楷體" w:hAnsi="標楷體" w:cs="Arial Unicode MS" w:hint="eastAsia"/>
          <w:b/>
          <w:color w:val="000000"/>
          <w:szCs w:val="24"/>
        </w:rPr>
        <w:t>選舉結果</w:t>
      </w:r>
    </w:p>
    <w:p w:rsidR="00042E6A" w:rsidRPr="00313A25" w:rsidRDefault="00042E6A" w:rsidP="00042E6A">
      <w:pPr>
        <w:pStyle w:val="a5"/>
        <w:numPr>
          <w:ilvl w:val="1"/>
          <w:numId w:val="25"/>
        </w:numPr>
        <w:tabs>
          <w:tab w:val="left" w:pos="1843"/>
          <w:tab w:val="left" w:pos="1985"/>
        </w:tabs>
        <w:ind w:hanging="873"/>
        <w:contextualSpacing w:val="0"/>
        <w:rPr>
          <w:rFonts w:ascii="標楷體" w:hAnsi="標楷體" w:cs="Arial Unicode MS"/>
          <w:color w:val="000000"/>
          <w:szCs w:val="24"/>
        </w:rPr>
      </w:pPr>
      <w:r>
        <w:rPr>
          <w:rFonts w:ascii="標楷體" w:hAnsi="標楷體" w:cs="Arial Unicode MS" w:hint="eastAsia"/>
          <w:color w:val="000000"/>
          <w:szCs w:val="24"/>
        </w:rPr>
        <w:t>最低當選標準</w:t>
      </w:r>
      <w:r w:rsidRPr="00313A25">
        <w:rPr>
          <w:rFonts w:ascii="標楷體" w:hAnsi="標楷體" w:cs="Arial Unicode MS" w:hint="eastAsia"/>
          <w:color w:val="000000"/>
          <w:szCs w:val="24"/>
        </w:rPr>
        <w:t>：</w:t>
      </w:r>
    </w:p>
    <w:p w:rsidR="00042E6A" w:rsidRPr="00313A25" w:rsidRDefault="00042E6A" w:rsidP="00042E6A">
      <w:pPr>
        <w:pStyle w:val="a5"/>
        <w:numPr>
          <w:ilvl w:val="0"/>
          <w:numId w:val="26"/>
        </w:numPr>
        <w:tabs>
          <w:tab w:val="left" w:pos="1843"/>
          <w:tab w:val="left" w:pos="1985"/>
        </w:tabs>
        <w:ind w:left="1985" w:hanging="545"/>
        <w:contextualSpacing w:val="0"/>
        <w:rPr>
          <w:rFonts w:ascii="標楷體" w:hAnsi="標楷體" w:cs="Arial Unicode MS"/>
          <w:color w:val="000000"/>
          <w:szCs w:val="24"/>
        </w:rPr>
      </w:pPr>
      <w:r w:rsidRPr="00313A25">
        <w:rPr>
          <w:rFonts w:ascii="標楷體" w:hAnsi="標楷體" w:cs="Arial Unicode MS" w:hint="eastAsia"/>
          <w:color w:val="000000"/>
          <w:szCs w:val="24"/>
        </w:rPr>
        <w:t>學生會正副會長：</w:t>
      </w:r>
      <w:r>
        <w:rPr>
          <w:rFonts w:ascii="標楷體" w:hAnsi="標楷體" w:cs="Arial Unicode MS" w:hint="eastAsia"/>
          <w:color w:val="000000"/>
          <w:szCs w:val="24"/>
        </w:rPr>
        <w:t>投票率須達全體會員百分之十五以上</w:t>
      </w:r>
      <w:r w:rsidRPr="00313A25">
        <w:rPr>
          <w:rFonts w:ascii="標楷體" w:hAnsi="標楷體" w:cs="Arial Unicode MS" w:hint="eastAsia"/>
          <w:color w:val="000000"/>
          <w:szCs w:val="24"/>
        </w:rPr>
        <w:t>，且有效票數中得票最高者為當選。</w:t>
      </w:r>
    </w:p>
    <w:p w:rsidR="00042E6A" w:rsidRDefault="00042E6A" w:rsidP="00042E6A">
      <w:pPr>
        <w:pStyle w:val="a5"/>
        <w:numPr>
          <w:ilvl w:val="0"/>
          <w:numId w:val="26"/>
        </w:numPr>
        <w:tabs>
          <w:tab w:val="left" w:pos="1843"/>
          <w:tab w:val="left" w:pos="1985"/>
        </w:tabs>
        <w:ind w:left="1985" w:hanging="545"/>
        <w:contextualSpacing w:val="0"/>
        <w:rPr>
          <w:rFonts w:ascii="標楷體" w:hAnsi="標楷體" w:cs="Arial Unicode MS"/>
          <w:color w:val="000000"/>
          <w:szCs w:val="24"/>
        </w:rPr>
      </w:pPr>
      <w:r w:rsidRPr="00313A25">
        <w:rPr>
          <w:rFonts w:ascii="標楷體" w:hAnsi="標楷體" w:cs="Arial Unicode MS" w:hint="eastAsia"/>
          <w:color w:val="000000"/>
          <w:szCs w:val="24"/>
        </w:rPr>
        <w:t>學生議會學生議員：依候選人之所屬科系分選區，其</w:t>
      </w:r>
      <w:r>
        <w:rPr>
          <w:rFonts w:ascii="標楷體" w:hAnsi="標楷體" w:cs="Arial Unicode MS" w:hint="eastAsia"/>
          <w:color w:val="000000"/>
          <w:szCs w:val="24"/>
        </w:rPr>
        <w:t>投票率達</w:t>
      </w:r>
      <w:r w:rsidRPr="00313A25">
        <w:rPr>
          <w:rFonts w:ascii="標楷體" w:hAnsi="標楷體" w:cs="Arial Unicode MS" w:hint="eastAsia"/>
          <w:color w:val="000000"/>
          <w:szCs w:val="24"/>
        </w:rPr>
        <w:t>選區內選舉</w:t>
      </w:r>
      <w:r>
        <w:rPr>
          <w:rFonts w:ascii="標楷體" w:hAnsi="標楷體" w:cs="Arial Unicode MS" w:hint="eastAsia"/>
          <w:color w:val="000000"/>
          <w:szCs w:val="24"/>
        </w:rPr>
        <w:t>人數百分之十以上，且其所得有效票數名次在應選名額內者為當選，應選名額為各學院每250人產生一名議員之加總。</w:t>
      </w:r>
      <w:r>
        <w:rPr>
          <w:rFonts w:ascii="標楷體" w:hAnsi="標楷體" w:cs="Arial Unicode MS"/>
          <w:color w:val="000000"/>
          <w:szCs w:val="24"/>
        </w:rPr>
        <w:br/>
      </w:r>
      <w:r w:rsidRPr="00313A25">
        <w:rPr>
          <w:rFonts w:ascii="標楷體" w:hAnsi="標楷體" w:cs="Arial Unicode MS" w:hint="eastAsia"/>
          <w:color w:val="000000"/>
          <w:szCs w:val="24"/>
        </w:rPr>
        <w:t>票數相同時，抽籤決定之。</w:t>
      </w:r>
    </w:p>
    <w:p w:rsidR="00042E6A" w:rsidRPr="003D7009" w:rsidRDefault="00042E6A" w:rsidP="00042E6A">
      <w:pPr>
        <w:pStyle w:val="a5"/>
        <w:numPr>
          <w:ilvl w:val="0"/>
          <w:numId w:val="26"/>
        </w:numPr>
        <w:tabs>
          <w:tab w:val="left" w:pos="1843"/>
          <w:tab w:val="left" w:pos="1985"/>
        </w:tabs>
        <w:ind w:left="1985" w:hanging="545"/>
        <w:contextualSpacing w:val="0"/>
        <w:rPr>
          <w:rFonts w:ascii="標楷體" w:hAnsi="標楷體" w:cs="Arial Unicode MS"/>
          <w:color w:val="000000"/>
          <w:szCs w:val="24"/>
        </w:rPr>
      </w:pPr>
      <w:r>
        <w:rPr>
          <w:rFonts w:ascii="標楷體" w:hAnsi="標楷體" w:cs="Arial Unicode MS" w:hint="eastAsia"/>
          <w:color w:val="000000"/>
          <w:szCs w:val="24"/>
        </w:rPr>
        <w:t>各系科學會正副會長：若有兩組以上(含兩組)候選人，投票率達各系科全體會員總數之二分之一，且有效票數中得票最高者為當選。若僅一組候選人登記參選，則選票上刊印為「同意當選」及「不同意當選」二欄，「同意當選」之有效票數大於「不同意當選」之有效票數者為當選，但若</w:t>
      </w:r>
      <w:r w:rsidR="000E43D5" w:rsidRPr="003D7009">
        <w:rPr>
          <w:rFonts w:ascii="標楷體" w:hAnsi="標楷體" w:cs="Arial Unicode MS" w:hint="eastAsia"/>
          <w:color w:val="000000"/>
          <w:szCs w:val="24"/>
        </w:rPr>
        <w:t>該組</w:t>
      </w:r>
      <w:r w:rsidRPr="003D7009">
        <w:rPr>
          <w:rFonts w:ascii="標楷體" w:hAnsi="標楷體" w:cs="Arial Unicode MS" w:hint="eastAsia"/>
          <w:color w:val="000000"/>
          <w:szCs w:val="24"/>
        </w:rPr>
        <w:t>候選人</w:t>
      </w:r>
      <w:r w:rsidR="000E43D5" w:rsidRPr="003D7009">
        <w:rPr>
          <w:rFonts w:ascii="標楷體" w:hAnsi="標楷體" w:hint="eastAsia"/>
        </w:rPr>
        <w:t>「不同意當選」之有效票數較高者，</w:t>
      </w:r>
      <w:r w:rsidRPr="003D7009">
        <w:rPr>
          <w:rFonts w:ascii="標楷體" w:hAnsi="標楷體" w:cs="Arial Unicode MS" w:hint="eastAsia"/>
          <w:color w:val="000000"/>
          <w:szCs w:val="24"/>
        </w:rPr>
        <w:t>則不得於重行選舉中登記參選。</w:t>
      </w:r>
    </w:p>
    <w:p w:rsidR="00042E6A" w:rsidRPr="00313A25" w:rsidRDefault="00042E6A" w:rsidP="00042E6A">
      <w:pPr>
        <w:pStyle w:val="a5"/>
        <w:numPr>
          <w:ilvl w:val="1"/>
          <w:numId w:val="25"/>
        </w:numPr>
        <w:tabs>
          <w:tab w:val="left" w:pos="1843"/>
          <w:tab w:val="left" w:pos="1985"/>
        </w:tabs>
        <w:ind w:left="1843" w:hanging="1276"/>
        <w:contextualSpacing w:val="0"/>
        <w:rPr>
          <w:rFonts w:ascii="標楷體" w:hAnsi="標楷體" w:cs="Arial Unicode MS"/>
          <w:color w:val="000000"/>
          <w:szCs w:val="24"/>
        </w:rPr>
      </w:pPr>
      <w:r w:rsidRPr="003D7009">
        <w:rPr>
          <w:rFonts w:ascii="標楷體" w:hAnsi="標楷體" w:cs="Arial Unicode MS" w:hint="eastAsia"/>
          <w:color w:val="000000"/>
          <w:szCs w:val="24"/>
        </w:rPr>
        <w:t>選舉結果得票數最高與次高之候選人得票數差距在有效票數千分之三以</w:t>
      </w:r>
      <w:r w:rsidRPr="00313A25">
        <w:rPr>
          <w:rFonts w:ascii="標楷體" w:hAnsi="標楷體" w:cs="Arial Unicode MS" w:hint="eastAsia"/>
          <w:color w:val="000000"/>
          <w:szCs w:val="24"/>
        </w:rPr>
        <w:lastRenderedPageBreak/>
        <w:t>內時，次高票之候選人得於投票日後七日內，向選委會聲請查封全部或</w:t>
      </w:r>
      <w:proofErr w:type="gramStart"/>
      <w:r w:rsidRPr="00313A25">
        <w:rPr>
          <w:rFonts w:ascii="標楷體" w:hAnsi="標楷體" w:cs="Arial Unicode MS" w:hint="eastAsia"/>
          <w:color w:val="000000"/>
          <w:szCs w:val="24"/>
        </w:rPr>
        <w:t>一</w:t>
      </w:r>
      <w:proofErr w:type="gramEnd"/>
      <w:r w:rsidRPr="00313A25">
        <w:rPr>
          <w:rFonts w:ascii="標楷體" w:hAnsi="標楷體" w:cs="Arial Unicode MS" w:hint="eastAsia"/>
          <w:color w:val="000000"/>
          <w:szCs w:val="24"/>
        </w:rPr>
        <w:t>部份投票所之選舉人名冊及選舉票，就查封之投票所於三十日內完成重新計票，並將其結果通知選委會。審定結果，有不應當選而已公告當選之情形，應予撤銷；有應當選而未予公告之情形，應重行公告。</w:t>
      </w:r>
    </w:p>
    <w:p w:rsidR="00042E6A" w:rsidRPr="00313A25" w:rsidRDefault="00042E6A" w:rsidP="00042E6A">
      <w:pPr>
        <w:pStyle w:val="a5"/>
        <w:numPr>
          <w:ilvl w:val="1"/>
          <w:numId w:val="25"/>
        </w:numPr>
        <w:tabs>
          <w:tab w:val="left" w:pos="1843"/>
          <w:tab w:val="left" w:pos="1985"/>
        </w:tabs>
        <w:ind w:hanging="873"/>
        <w:contextualSpacing w:val="0"/>
        <w:rPr>
          <w:rFonts w:ascii="標楷體" w:hAnsi="標楷體" w:cs="Arial Unicode MS"/>
          <w:color w:val="000000"/>
          <w:szCs w:val="24"/>
        </w:rPr>
      </w:pPr>
      <w:r w:rsidRPr="00313A25">
        <w:rPr>
          <w:rFonts w:ascii="標楷體" w:hAnsi="標楷體" w:cs="Arial Unicode MS" w:hint="eastAsia"/>
          <w:color w:val="000000"/>
          <w:szCs w:val="24"/>
        </w:rPr>
        <w:t>有</w:t>
      </w:r>
      <w:proofErr w:type="gramStart"/>
      <w:r w:rsidRPr="00313A25">
        <w:rPr>
          <w:rFonts w:ascii="標楷體" w:hAnsi="標楷體" w:cs="Arial Unicode MS" w:hint="eastAsia"/>
          <w:color w:val="000000"/>
          <w:szCs w:val="24"/>
        </w:rPr>
        <w:t>下列情行時</w:t>
      </w:r>
      <w:proofErr w:type="gramEnd"/>
      <w:r w:rsidRPr="00313A25">
        <w:rPr>
          <w:rFonts w:ascii="標楷體" w:hAnsi="標楷體" w:cs="Arial Unicode MS" w:hint="eastAsia"/>
          <w:color w:val="000000"/>
          <w:szCs w:val="24"/>
        </w:rPr>
        <w:t>，應舉行重新選舉：</w:t>
      </w:r>
    </w:p>
    <w:p w:rsidR="00042E6A" w:rsidRPr="00313A25" w:rsidRDefault="00042E6A" w:rsidP="00042E6A">
      <w:pPr>
        <w:pStyle w:val="a5"/>
        <w:numPr>
          <w:ilvl w:val="0"/>
          <w:numId w:val="27"/>
        </w:numPr>
        <w:tabs>
          <w:tab w:val="left" w:pos="1843"/>
          <w:tab w:val="left" w:pos="1985"/>
        </w:tabs>
        <w:ind w:left="1985" w:hanging="545"/>
        <w:contextualSpacing w:val="0"/>
        <w:rPr>
          <w:rFonts w:ascii="標楷體" w:hAnsi="標楷體" w:cs="Arial Unicode MS"/>
          <w:color w:val="000000"/>
          <w:szCs w:val="24"/>
        </w:rPr>
      </w:pPr>
      <w:r>
        <w:rPr>
          <w:rFonts w:ascii="標楷體" w:hAnsi="標楷體" w:cs="Arial Unicode MS" w:hint="eastAsia"/>
          <w:color w:val="000000"/>
          <w:szCs w:val="24"/>
        </w:rPr>
        <w:t>學生會正副會長：選舉結果未能當選時，應自投票之日起一</w:t>
      </w:r>
      <w:r w:rsidRPr="00313A25">
        <w:rPr>
          <w:rFonts w:ascii="標楷體" w:hAnsi="標楷體" w:cs="Arial Unicode MS" w:hint="eastAsia"/>
          <w:color w:val="000000"/>
          <w:szCs w:val="24"/>
        </w:rPr>
        <w:t>個月內，完成重行選舉投票</w:t>
      </w:r>
      <w:r>
        <w:rPr>
          <w:rFonts w:ascii="標楷體" w:hAnsi="標楷體" w:cs="Arial Unicode MS" w:hint="eastAsia"/>
          <w:color w:val="000000"/>
          <w:szCs w:val="24"/>
        </w:rPr>
        <w:t>，且此次選舉不得舉行於</w:t>
      </w:r>
      <w:proofErr w:type="gramStart"/>
      <w:r>
        <w:rPr>
          <w:rFonts w:ascii="標楷體" w:hAnsi="標楷體" w:cs="Arial Unicode MS" w:hint="eastAsia"/>
          <w:color w:val="000000"/>
          <w:szCs w:val="24"/>
        </w:rPr>
        <w:t>校定</w:t>
      </w:r>
      <w:proofErr w:type="gramEnd"/>
      <w:r>
        <w:rPr>
          <w:rFonts w:ascii="標楷體" w:hAnsi="標楷體" w:cs="Arial Unicode MS" w:hint="eastAsia"/>
          <w:color w:val="000000"/>
          <w:szCs w:val="24"/>
        </w:rPr>
        <w:t>期末考</w:t>
      </w:r>
      <w:proofErr w:type="gramStart"/>
      <w:r>
        <w:rPr>
          <w:rFonts w:ascii="標楷體" w:hAnsi="標楷體" w:cs="Arial Unicode MS" w:hint="eastAsia"/>
          <w:color w:val="000000"/>
          <w:szCs w:val="24"/>
        </w:rPr>
        <w:t>週</w:t>
      </w:r>
      <w:proofErr w:type="gramEnd"/>
      <w:r w:rsidRPr="00313A25">
        <w:rPr>
          <w:rFonts w:ascii="標楷體" w:hAnsi="標楷體" w:cs="Arial Unicode MS" w:hint="eastAsia"/>
          <w:color w:val="000000"/>
          <w:szCs w:val="24"/>
        </w:rPr>
        <w:t>。</w:t>
      </w:r>
      <w:r>
        <w:rPr>
          <w:rFonts w:ascii="標楷體" w:hAnsi="標楷體" w:cs="Arial Unicode MS"/>
          <w:color w:val="000000"/>
          <w:szCs w:val="24"/>
        </w:rPr>
        <w:br/>
      </w:r>
      <w:r>
        <w:rPr>
          <w:rFonts w:ascii="標楷體" w:hAnsi="標楷體" w:cs="Arial Unicode MS" w:hint="eastAsia"/>
          <w:color w:val="000000"/>
          <w:szCs w:val="24"/>
        </w:rPr>
        <w:t>若此次重行選舉結果仍未能當選時，由學生議會議長及副議長暫代其職，並持續重行選舉至新任正副會長產生；但若任期僅餘三個月時仍未產生新任正副會長，則停止重行選舉，由學生議會議長及副議長代理其職位至當任期結束。</w:t>
      </w:r>
    </w:p>
    <w:p w:rsidR="00042E6A" w:rsidRDefault="00042E6A" w:rsidP="00042E6A">
      <w:pPr>
        <w:pStyle w:val="a5"/>
        <w:numPr>
          <w:ilvl w:val="0"/>
          <w:numId w:val="27"/>
        </w:numPr>
        <w:tabs>
          <w:tab w:val="left" w:pos="1843"/>
          <w:tab w:val="left" w:pos="1985"/>
        </w:tabs>
        <w:ind w:left="1985" w:hanging="545"/>
        <w:contextualSpacing w:val="0"/>
        <w:rPr>
          <w:rFonts w:ascii="標楷體" w:hAnsi="標楷體" w:cs="Arial Unicode MS"/>
          <w:color w:val="000000"/>
          <w:szCs w:val="24"/>
        </w:rPr>
      </w:pPr>
      <w:r w:rsidRPr="00313A25">
        <w:rPr>
          <w:rFonts w:ascii="標楷體" w:hAnsi="標楷體" w:cs="Arial Unicode MS" w:hint="eastAsia"/>
          <w:color w:val="000000"/>
          <w:szCs w:val="24"/>
        </w:rPr>
        <w:t>學生議會學生議員：當選人數低於上述規定，</w:t>
      </w:r>
      <w:r>
        <w:rPr>
          <w:rFonts w:ascii="標楷體" w:hAnsi="標楷體" w:cs="Arial Unicode MS" w:hint="eastAsia"/>
          <w:color w:val="000000"/>
          <w:szCs w:val="24"/>
        </w:rPr>
        <w:t>以該次選舉結果為學生議員總數</w:t>
      </w:r>
      <w:r w:rsidRPr="00313A25">
        <w:rPr>
          <w:rFonts w:ascii="標楷體" w:hAnsi="標楷體" w:cs="Arial Unicode MS" w:hint="eastAsia"/>
          <w:color w:val="000000"/>
          <w:szCs w:val="24"/>
        </w:rPr>
        <w:t>。</w:t>
      </w:r>
      <w:r>
        <w:rPr>
          <w:rFonts w:ascii="標楷體" w:hAnsi="標楷體" w:cs="Arial Unicode MS" w:hint="eastAsia"/>
          <w:color w:val="000000"/>
          <w:szCs w:val="24"/>
        </w:rPr>
        <w:t>學生議會得視運作情況，於任期內向選委會提出兩次補選申請，選委會必須受理，並應於受理當日起</w:t>
      </w:r>
      <w:proofErr w:type="gramStart"/>
      <w:r>
        <w:rPr>
          <w:rFonts w:ascii="標楷體" w:hAnsi="標楷體" w:cs="Arial Unicode MS" w:hint="eastAsia"/>
          <w:color w:val="000000"/>
          <w:szCs w:val="24"/>
        </w:rPr>
        <w:t>三</w:t>
      </w:r>
      <w:proofErr w:type="gramEnd"/>
      <w:r>
        <w:rPr>
          <w:rFonts w:ascii="標楷體" w:hAnsi="標楷體" w:cs="Arial Unicode MS" w:hint="eastAsia"/>
          <w:color w:val="000000"/>
          <w:szCs w:val="24"/>
        </w:rPr>
        <w:t>十日內重行選舉。</w:t>
      </w:r>
    </w:p>
    <w:p w:rsidR="00042E6A" w:rsidRPr="00313A25" w:rsidRDefault="00042E6A" w:rsidP="00042E6A">
      <w:pPr>
        <w:pStyle w:val="a5"/>
        <w:numPr>
          <w:ilvl w:val="0"/>
          <w:numId w:val="27"/>
        </w:numPr>
        <w:tabs>
          <w:tab w:val="left" w:pos="1843"/>
          <w:tab w:val="left" w:pos="1985"/>
        </w:tabs>
        <w:ind w:left="1985" w:hanging="545"/>
        <w:contextualSpacing w:val="0"/>
        <w:rPr>
          <w:rFonts w:ascii="標楷體" w:hAnsi="標楷體" w:cs="Arial Unicode MS"/>
          <w:color w:val="000000"/>
          <w:szCs w:val="24"/>
        </w:rPr>
      </w:pPr>
      <w:r>
        <w:rPr>
          <w:rFonts w:ascii="標楷體" w:hAnsi="標楷體" w:cs="Arial Unicode MS" w:hint="eastAsia"/>
          <w:color w:val="000000"/>
          <w:szCs w:val="24"/>
        </w:rPr>
        <w:t>各系科學會正副會長：選舉結果未能當選時，選委會應自投票之日起十四日</w:t>
      </w:r>
      <w:r w:rsidRPr="00313A25">
        <w:rPr>
          <w:rFonts w:ascii="標楷體" w:hAnsi="標楷體" w:cs="Arial Unicode MS" w:hint="eastAsia"/>
          <w:color w:val="000000"/>
          <w:szCs w:val="24"/>
        </w:rPr>
        <w:t>內</w:t>
      </w:r>
      <w:r>
        <w:rPr>
          <w:rFonts w:ascii="標楷體" w:hAnsi="標楷體" w:cs="Arial Unicode MS" w:hint="eastAsia"/>
          <w:color w:val="000000"/>
          <w:szCs w:val="24"/>
        </w:rPr>
        <w:t>，與未能選出正副會長之系科學會擇期開會討論應對措施</w:t>
      </w:r>
      <w:r w:rsidRPr="00313A25">
        <w:rPr>
          <w:rFonts w:ascii="標楷體" w:hAnsi="標楷體" w:cs="Arial Unicode MS" w:hint="eastAsia"/>
          <w:color w:val="000000"/>
          <w:szCs w:val="24"/>
        </w:rPr>
        <w:t>，</w:t>
      </w:r>
      <w:r>
        <w:rPr>
          <w:rFonts w:ascii="標楷體" w:hAnsi="標楷體" w:cs="Arial Unicode MS" w:hint="eastAsia"/>
          <w:color w:val="000000"/>
          <w:szCs w:val="24"/>
        </w:rPr>
        <w:t>並於一個月內</w:t>
      </w:r>
      <w:r w:rsidRPr="00313A25">
        <w:rPr>
          <w:rFonts w:ascii="標楷體" w:hAnsi="標楷體" w:cs="Arial Unicode MS" w:hint="eastAsia"/>
          <w:color w:val="000000"/>
          <w:szCs w:val="24"/>
        </w:rPr>
        <w:t>完成重行選舉投票</w:t>
      </w:r>
      <w:r>
        <w:rPr>
          <w:rFonts w:ascii="標楷體" w:hAnsi="標楷體" w:cs="Arial Unicode MS" w:hint="eastAsia"/>
          <w:color w:val="000000"/>
          <w:szCs w:val="24"/>
        </w:rPr>
        <w:t>，且此次選舉不得舉行於</w:t>
      </w:r>
      <w:proofErr w:type="gramStart"/>
      <w:r>
        <w:rPr>
          <w:rFonts w:ascii="標楷體" w:hAnsi="標楷體" w:cs="Arial Unicode MS" w:hint="eastAsia"/>
          <w:color w:val="000000"/>
          <w:szCs w:val="24"/>
        </w:rPr>
        <w:t>校定</w:t>
      </w:r>
      <w:proofErr w:type="gramEnd"/>
      <w:r>
        <w:rPr>
          <w:rFonts w:ascii="標楷體" w:hAnsi="標楷體" w:cs="Arial Unicode MS" w:hint="eastAsia"/>
          <w:color w:val="000000"/>
          <w:szCs w:val="24"/>
        </w:rPr>
        <w:t>期末考</w:t>
      </w:r>
      <w:proofErr w:type="gramStart"/>
      <w:r>
        <w:rPr>
          <w:rFonts w:ascii="標楷體" w:hAnsi="標楷體" w:cs="Arial Unicode MS" w:hint="eastAsia"/>
          <w:color w:val="000000"/>
          <w:szCs w:val="24"/>
        </w:rPr>
        <w:t>週</w:t>
      </w:r>
      <w:proofErr w:type="gramEnd"/>
      <w:r w:rsidRPr="00313A25">
        <w:rPr>
          <w:rFonts w:ascii="標楷體" w:hAnsi="標楷體" w:cs="Arial Unicode MS" w:hint="eastAsia"/>
          <w:color w:val="000000"/>
          <w:szCs w:val="24"/>
        </w:rPr>
        <w:t>。</w:t>
      </w:r>
    </w:p>
    <w:p w:rsidR="00042E6A" w:rsidRDefault="00042E6A" w:rsidP="00042E6A">
      <w:pPr>
        <w:pStyle w:val="a5"/>
        <w:numPr>
          <w:ilvl w:val="0"/>
          <w:numId w:val="27"/>
        </w:numPr>
        <w:tabs>
          <w:tab w:val="left" w:pos="1843"/>
          <w:tab w:val="left" w:pos="1985"/>
        </w:tabs>
        <w:ind w:left="1985" w:hanging="545"/>
        <w:contextualSpacing w:val="0"/>
        <w:rPr>
          <w:rFonts w:ascii="標楷體" w:hAnsi="標楷體" w:cs="Arial Unicode MS"/>
          <w:color w:val="000000"/>
          <w:szCs w:val="24"/>
        </w:rPr>
      </w:pPr>
      <w:r w:rsidRPr="00810570">
        <w:rPr>
          <w:rFonts w:ascii="標楷體" w:hAnsi="標楷體" w:cs="Arial Unicode MS" w:hint="eastAsia"/>
          <w:color w:val="000000"/>
          <w:szCs w:val="24"/>
        </w:rPr>
        <w:t>關於投、開票相關事務過程，被選委會認定有違反本辦法及其他相關法規，或有重大且無法補正之瑕疵，而宣告選舉無效者。</w:t>
      </w:r>
    </w:p>
    <w:p w:rsidR="00042E6A" w:rsidRDefault="00042E6A" w:rsidP="00042E6A">
      <w:pPr>
        <w:pStyle w:val="a5"/>
        <w:numPr>
          <w:ilvl w:val="0"/>
          <w:numId w:val="27"/>
        </w:numPr>
        <w:tabs>
          <w:tab w:val="left" w:pos="1843"/>
          <w:tab w:val="left" w:pos="1985"/>
        </w:tabs>
        <w:ind w:left="1985" w:hanging="545"/>
        <w:contextualSpacing w:val="0"/>
        <w:rPr>
          <w:rFonts w:ascii="標楷體" w:hAnsi="標楷體" w:cs="Arial Unicode MS"/>
          <w:color w:val="000000"/>
          <w:szCs w:val="24"/>
        </w:rPr>
      </w:pPr>
      <w:r>
        <w:rPr>
          <w:rFonts w:ascii="標楷體" w:hAnsi="標楷體" w:cs="Arial Unicode MS" w:hint="eastAsia"/>
          <w:color w:val="000000"/>
          <w:szCs w:val="24"/>
        </w:rPr>
        <w:t>前項之重新投票，選委會應於事由發生當日起五日內公告，並訂至少十五日之準備期，準備期</w:t>
      </w:r>
      <w:r w:rsidRPr="00810570">
        <w:rPr>
          <w:rFonts w:ascii="標楷體" w:hAnsi="標楷體" w:cs="Arial Unicode MS" w:hint="eastAsia"/>
          <w:color w:val="000000"/>
          <w:szCs w:val="24"/>
        </w:rPr>
        <w:t>後候選人得進行競選活動，並完成投票程序。</w:t>
      </w:r>
    </w:p>
    <w:p w:rsidR="00042E6A" w:rsidRDefault="00042E6A" w:rsidP="00042E6A">
      <w:pPr>
        <w:pStyle w:val="a5"/>
        <w:numPr>
          <w:ilvl w:val="0"/>
          <w:numId w:val="27"/>
        </w:numPr>
        <w:tabs>
          <w:tab w:val="left" w:pos="1843"/>
          <w:tab w:val="left" w:pos="1985"/>
        </w:tabs>
        <w:ind w:left="1985" w:hanging="545"/>
        <w:contextualSpacing w:val="0"/>
        <w:rPr>
          <w:rFonts w:ascii="標楷體" w:hAnsi="標楷體" w:cs="Arial Unicode MS"/>
          <w:color w:val="000000"/>
          <w:szCs w:val="24"/>
        </w:rPr>
      </w:pPr>
      <w:r w:rsidRPr="00810570">
        <w:rPr>
          <w:rFonts w:ascii="標楷體" w:hAnsi="標楷體" w:cs="Arial Unicode MS" w:hint="eastAsia"/>
          <w:color w:val="000000"/>
          <w:szCs w:val="24"/>
        </w:rPr>
        <w:t>前項之競選活動期間，依照</w:t>
      </w:r>
      <w:r>
        <w:rPr>
          <w:rFonts w:ascii="標楷體" w:hAnsi="標楷體" w:cs="Arial Unicode MS" w:hint="eastAsia"/>
          <w:color w:val="000000"/>
          <w:szCs w:val="24"/>
        </w:rPr>
        <w:t>本辦法</w:t>
      </w:r>
      <w:r w:rsidRPr="00810570">
        <w:rPr>
          <w:rFonts w:ascii="標楷體" w:hAnsi="標楷體" w:cs="Arial Unicode MS" w:hint="eastAsia"/>
          <w:color w:val="000000"/>
          <w:szCs w:val="24"/>
        </w:rPr>
        <w:t>關於競選活動期間之</w:t>
      </w:r>
      <w:r>
        <w:rPr>
          <w:rFonts w:ascii="標楷體" w:hAnsi="標楷體" w:cs="Arial Unicode MS" w:hint="eastAsia"/>
          <w:color w:val="000000"/>
          <w:szCs w:val="24"/>
        </w:rPr>
        <w:t>各項</w:t>
      </w:r>
      <w:r w:rsidRPr="00810570">
        <w:rPr>
          <w:rFonts w:ascii="標楷體" w:hAnsi="標楷體" w:cs="Arial Unicode MS" w:hint="eastAsia"/>
          <w:color w:val="000000"/>
          <w:szCs w:val="24"/>
        </w:rPr>
        <w:t>規定。</w:t>
      </w:r>
    </w:p>
    <w:p w:rsidR="00042E6A" w:rsidRPr="00810570" w:rsidRDefault="00042E6A" w:rsidP="00042E6A">
      <w:pPr>
        <w:pStyle w:val="a5"/>
        <w:tabs>
          <w:tab w:val="left" w:pos="1843"/>
          <w:tab w:val="left" w:pos="1985"/>
        </w:tabs>
        <w:ind w:left="2160"/>
        <w:rPr>
          <w:rFonts w:ascii="標楷體" w:hAnsi="標楷體" w:cs="Arial Unicode MS"/>
          <w:color w:val="000000"/>
          <w:szCs w:val="24"/>
        </w:rPr>
      </w:pPr>
    </w:p>
    <w:p w:rsidR="00042E6A" w:rsidRDefault="00042E6A" w:rsidP="00042E6A">
      <w:pPr>
        <w:pStyle w:val="a5"/>
        <w:numPr>
          <w:ilvl w:val="0"/>
          <w:numId w:val="28"/>
        </w:numPr>
        <w:tabs>
          <w:tab w:val="left" w:pos="1560"/>
          <w:tab w:val="left" w:pos="1985"/>
        </w:tabs>
        <w:ind w:left="709" w:hanging="283"/>
        <w:contextualSpacing w:val="0"/>
        <w:jc w:val="center"/>
        <w:rPr>
          <w:rFonts w:ascii="標楷體" w:hAnsi="標楷體" w:cs="Arial Unicode MS"/>
          <w:b/>
          <w:color w:val="000000"/>
          <w:szCs w:val="24"/>
        </w:rPr>
      </w:pPr>
      <w:r w:rsidRPr="00CB14BD">
        <w:rPr>
          <w:rFonts w:ascii="標楷體" w:hAnsi="標楷體" w:cs="Arial Unicode MS" w:hint="eastAsia"/>
          <w:b/>
          <w:color w:val="000000"/>
          <w:szCs w:val="24"/>
        </w:rPr>
        <w:t>罷免</w:t>
      </w:r>
    </w:p>
    <w:p w:rsidR="00042E6A" w:rsidRDefault="00042E6A" w:rsidP="00042E6A">
      <w:pPr>
        <w:pStyle w:val="a5"/>
        <w:numPr>
          <w:ilvl w:val="1"/>
          <w:numId w:val="40"/>
        </w:numPr>
        <w:tabs>
          <w:tab w:val="left" w:pos="1843"/>
          <w:tab w:val="left" w:pos="2268"/>
        </w:tabs>
        <w:ind w:hanging="873"/>
        <w:contextualSpacing w:val="0"/>
        <w:rPr>
          <w:rFonts w:ascii="標楷體" w:hAnsi="標楷體" w:cs="Arial Unicode MS"/>
          <w:color w:val="000000"/>
          <w:szCs w:val="24"/>
        </w:rPr>
      </w:pPr>
      <w:r w:rsidRPr="00313A25">
        <w:rPr>
          <w:rFonts w:ascii="標楷體" w:hAnsi="標楷體" w:cs="Arial Unicode MS" w:hint="eastAsia"/>
          <w:color w:val="000000"/>
          <w:szCs w:val="24"/>
        </w:rPr>
        <w:t>罷免案宣告成立當日起，任何人不得有罷免或阻止罷免之宣傳活動。</w:t>
      </w:r>
    </w:p>
    <w:p w:rsidR="00042E6A" w:rsidRDefault="00042E6A" w:rsidP="00042E6A">
      <w:pPr>
        <w:pStyle w:val="a5"/>
        <w:numPr>
          <w:ilvl w:val="1"/>
          <w:numId w:val="40"/>
        </w:numPr>
        <w:tabs>
          <w:tab w:val="left" w:pos="1843"/>
        </w:tabs>
        <w:ind w:left="1843" w:hanging="1276"/>
        <w:contextualSpacing w:val="0"/>
        <w:rPr>
          <w:rFonts w:ascii="標楷體" w:hAnsi="標楷體" w:cs="Arial Unicode MS"/>
          <w:color w:val="000000"/>
          <w:szCs w:val="24"/>
        </w:rPr>
      </w:pPr>
      <w:r>
        <w:rPr>
          <w:rFonts w:ascii="標楷體" w:hAnsi="標楷體" w:cs="Arial Unicode MS" w:hint="eastAsia"/>
          <w:color w:val="000000"/>
          <w:szCs w:val="24"/>
        </w:rPr>
        <w:t>罷免案經投票後，選委會應於投票完畢起七日內公告罷免投票結果，罷</w:t>
      </w:r>
      <w:r w:rsidRPr="00313A25">
        <w:rPr>
          <w:rFonts w:ascii="標楷體" w:hAnsi="標楷體" w:cs="Arial Unicode MS" w:hint="eastAsia"/>
          <w:color w:val="000000"/>
          <w:szCs w:val="24"/>
        </w:rPr>
        <w:t>免案通過後，被罷免人應自公告之日起，解除職務</w:t>
      </w:r>
      <w:r>
        <w:rPr>
          <w:rFonts w:ascii="標楷體" w:hAnsi="標楷體" w:cs="Arial Unicode MS" w:hint="eastAsia"/>
          <w:color w:val="000000"/>
          <w:szCs w:val="24"/>
        </w:rPr>
        <w:t>。</w:t>
      </w:r>
    </w:p>
    <w:p w:rsidR="00042E6A" w:rsidRDefault="00042E6A" w:rsidP="00042E6A">
      <w:pPr>
        <w:pStyle w:val="a5"/>
        <w:numPr>
          <w:ilvl w:val="1"/>
          <w:numId w:val="40"/>
        </w:numPr>
        <w:tabs>
          <w:tab w:val="left" w:pos="1843"/>
        </w:tabs>
        <w:ind w:left="1843" w:hanging="1308"/>
        <w:contextualSpacing w:val="0"/>
        <w:rPr>
          <w:rFonts w:ascii="標楷體" w:hAnsi="標楷體" w:cs="Arial Unicode MS"/>
          <w:color w:val="000000"/>
          <w:szCs w:val="24"/>
        </w:rPr>
      </w:pPr>
      <w:r>
        <w:rPr>
          <w:rFonts w:ascii="標楷體" w:hAnsi="標楷體" w:cs="Arial Unicode MS" w:hint="eastAsia"/>
          <w:color w:val="000000"/>
          <w:szCs w:val="24"/>
        </w:rPr>
        <w:t>罷免案通過後，被罷免人自</w:t>
      </w:r>
      <w:r w:rsidRPr="00E56ADA">
        <w:rPr>
          <w:rFonts w:ascii="標楷體" w:hAnsi="標楷體" w:cs="Arial Unicode MS" w:hint="eastAsia"/>
          <w:color w:val="000000"/>
          <w:szCs w:val="24"/>
        </w:rPr>
        <w:t>解除職務當日起，</w:t>
      </w:r>
      <w:proofErr w:type="gramStart"/>
      <w:r w:rsidRPr="00E56ADA">
        <w:rPr>
          <w:rFonts w:ascii="標楷體" w:hAnsi="標楷體" w:cs="Arial Unicode MS" w:hint="eastAsia"/>
          <w:color w:val="000000"/>
          <w:szCs w:val="24"/>
        </w:rPr>
        <w:t>一</w:t>
      </w:r>
      <w:proofErr w:type="gramEnd"/>
      <w:r>
        <w:rPr>
          <w:rFonts w:ascii="標楷體" w:hAnsi="標楷體" w:cs="Arial Unicode MS" w:hint="eastAsia"/>
          <w:color w:val="000000"/>
          <w:szCs w:val="24"/>
        </w:rPr>
        <w:t>年內不得登記為原職務之候選人；於</w:t>
      </w:r>
      <w:r w:rsidRPr="00E56ADA">
        <w:rPr>
          <w:rFonts w:ascii="標楷體" w:hAnsi="標楷體" w:cs="Arial Unicode MS" w:hint="eastAsia"/>
          <w:color w:val="000000"/>
          <w:szCs w:val="24"/>
        </w:rPr>
        <w:t>罷免案宣告成立後辭職者，亦同。</w:t>
      </w:r>
      <w:r>
        <w:rPr>
          <w:rFonts w:ascii="標楷體" w:hAnsi="標楷體" w:cs="Arial Unicode MS"/>
          <w:color w:val="000000"/>
          <w:szCs w:val="24"/>
        </w:rPr>
        <w:br/>
      </w:r>
      <w:r w:rsidRPr="00E56ADA">
        <w:rPr>
          <w:rFonts w:ascii="標楷體" w:hAnsi="標楷體" w:cs="Arial Unicode MS" w:hint="eastAsia"/>
          <w:color w:val="000000"/>
          <w:szCs w:val="24"/>
        </w:rPr>
        <w:t>罷免案否決者，在該被罷免人之任期內，不得對其再為罷免案之提議</w:t>
      </w:r>
      <w:r>
        <w:rPr>
          <w:rFonts w:ascii="標楷體" w:hAnsi="標楷體" w:cs="Arial Unicode MS" w:hint="eastAsia"/>
          <w:color w:val="000000"/>
          <w:szCs w:val="24"/>
        </w:rPr>
        <w:t>。</w:t>
      </w:r>
    </w:p>
    <w:p w:rsidR="00042E6A" w:rsidRPr="007B7FEA" w:rsidRDefault="00042E6A" w:rsidP="00042E6A">
      <w:pPr>
        <w:pStyle w:val="a5"/>
        <w:numPr>
          <w:ilvl w:val="1"/>
          <w:numId w:val="40"/>
        </w:numPr>
        <w:tabs>
          <w:tab w:val="left" w:pos="1843"/>
          <w:tab w:val="left" w:pos="1985"/>
        </w:tabs>
        <w:ind w:left="1843" w:hanging="1308"/>
        <w:contextualSpacing w:val="0"/>
        <w:rPr>
          <w:rFonts w:ascii="標楷體" w:hAnsi="標楷體" w:cs="Arial Unicode MS"/>
          <w:color w:val="000000"/>
          <w:szCs w:val="24"/>
        </w:rPr>
      </w:pPr>
      <w:r>
        <w:rPr>
          <w:rFonts w:ascii="標楷體" w:hAnsi="標楷體" w:cs="Arial Unicode MS" w:hint="eastAsia"/>
          <w:color w:val="000000"/>
          <w:szCs w:val="24"/>
        </w:rPr>
        <w:t>各系科學會正副會長之罷免程序，由各系科學會自行規範。</w:t>
      </w:r>
    </w:p>
    <w:p w:rsidR="00042E6A" w:rsidRPr="007824EE" w:rsidRDefault="00042E6A" w:rsidP="00042E6A">
      <w:pPr>
        <w:pStyle w:val="a5"/>
        <w:numPr>
          <w:ilvl w:val="2"/>
          <w:numId w:val="38"/>
        </w:numPr>
        <w:tabs>
          <w:tab w:val="left" w:pos="1985"/>
        </w:tabs>
        <w:ind w:left="1134" w:hanging="141"/>
        <w:contextualSpacing w:val="0"/>
        <w:rPr>
          <w:rFonts w:ascii="標楷體" w:hAnsi="標楷體" w:cs="Arial Unicode MS"/>
          <w:b/>
          <w:color w:val="000000"/>
          <w:szCs w:val="24"/>
        </w:rPr>
      </w:pPr>
      <w:r w:rsidRPr="007824EE">
        <w:rPr>
          <w:rFonts w:ascii="標楷體" w:hAnsi="標楷體" w:cs="Arial Unicode MS" w:hint="eastAsia"/>
          <w:b/>
          <w:color w:val="000000"/>
          <w:szCs w:val="24"/>
        </w:rPr>
        <w:t>學生會正副會長罷免</w:t>
      </w:r>
    </w:p>
    <w:p w:rsidR="00042E6A" w:rsidRPr="00313A25" w:rsidRDefault="00042E6A" w:rsidP="00042E6A">
      <w:pPr>
        <w:pStyle w:val="a5"/>
        <w:numPr>
          <w:ilvl w:val="1"/>
          <w:numId w:val="29"/>
        </w:numPr>
        <w:ind w:left="1843" w:hanging="1308"/>
        <w:contextualSpacing w:val="0"/>
        <w:rPr>
          <w:rFonts w:ascii="標楷體" w:hAnsi="標楷體" w:cs="Arial Unicode MS"/>
          <w:color w:val="000000"/>
          <w:szCs w:val="24"/>
        </w:rPr>
      </w:pPr>
      <w:r w:rsidRPr="00313A25">
        <w:rPr>
          <w:rFonts w:ascii="標楷體" w:hAnsi="標楷體" w:cs="Arial Unicode MS" w:hint="eastAsia"/>
          <w:color w:val="000000"/>
          <w:szCs w:val="24"/>
        </w:rPr>
        <w:t>學生會正副會長之罷免案，經全體學生議員之二分之一提議，全體學生議員之三分之二同意提出後，學生議會應宣告罷免案成立</w:t>
      </w:r>
      <w:r>
        <w:rPr>
          <w:rFonts w:ascii="標楷體" w:hAnsi="標楷體" w:cs="Arial Unicode MS" w:hint="eastAsia"/>
          <w:color w:val="000000"/>
          <w:szCs w:val="24"/>
        </w:rPr>
        <w:t>，並同時告知被罷免人與選委會；</w:t>
      </w:r>
      <w:r w:rsidRPr="00313A25">
        <w:rPr>
          <w:rFonts w:ascii="標楷體" w:hAnsi="標楷體" w:cs="Arial Unicode MS" w:hint="eastAsia"/>
          <w:color w:val="000000"/>
          <w:szCs w:val="24"/>
        </w:rPr>
        <w:t>但就職未滿三個月者，不得罷免。</w:t>
      </w:r>
      <w:r>
        <w:rPr>
          <w:rFonts w:ascii="標楷體" w:hAnsi="標楷體" w:cs="Arial Unicode MS"/>
          <w:color w:val="000000"/>
          <w:szCs w:val="24"/>
        </w:rPr>
        <w:br/>
      </w:r>
      <w:r w:rsidRPr="00313A25">
        <w:rPr>
          <w:rFonts w:ascii="標楷體" w:hAnsi="標楷體" w:cs="Arial Unicode MS" w:hint="eastAsia"/>
          <w:color w:val="000000"/>
          <w:szCs w:val="24"/>
        </w:rPr>
        <w:t>前項罷免案宣告成立後十日內，學生議會應將罷免案連同罷免理由書及被罷免人移送選委會</w:t>
      </w:r>
      <w:r>
        <w:rPr>
          <w:rFonts w:ascii="標楷體" w:hAnsi="標楷體" w:cs="Arial Unicode MS" w:hint="eastAsia"/>
          <w:color w:val="000000"/>
          <w:szCs w:val="24"/>
        </w:rPr>
        <w:t>。</w:t>
      </w:r>
    </w:p>
    <w:p w:rsidR="00042E6A" w:rsidRPr="00313A25" w:rsidRDefault="00042E6A" w:rsidP="00042E6A">
      <w:pPr>
        <w:pStyle w:val="a5"/>
        <w:numPr>
          <w:ilvl w:val="1"/>
          <w:numId w:val="29"/>
        </w:numPr>
        <w:tabs>
          <w:tab w:val="left" w:pos="1843"/>
        </w:tabs>
        <w:ind w:left="1843" w:hanging="1276"/>
        <w:contextualSpacing w:val="0"/>
        <w:rPr>
          <w:rFonts w:ascii="標楷體" w:hAnsi="標楷體" w:cs="Arial Unicode MS"/>
          <w:color w:val="000000"/>
          <w:szCs w:val="24"/>
        </w:rPr>
      </w:pPr>
      <w:r>
        <w:rPr>
          <w:rFonts w:ascii="標楷體" w:hAnsi="標楷體" w:cs="Arial Unicode MS" w:hint="eastAsia"/>
          <w:color w:val="000000"/>
          <w:szCs w:val="24"/>
        </w:rPr>
        <w:t>選委會應於收到學生議會移送之罷免理由書次日起十日</w:t>
      </w:r>
      <w:r w:rsidRPr="00313A25">
        <w:rPr>
          <w:rFonts w:ascii="標楷體" w:hAnsi="標楷體" w:cs="Arial Unicode MS" w:hint="eastAsia"/>
          <w:color w:val="000000"/>
          <w:szCs w:val="24"/>
        </w:rPr>
        <w:t>內，就下列事項公告之：</w:t>
      </w:r>
    </w:p>
    <w:p w:rsidR="00042E6A" w:rsidRPr="00313A25" w:rsidRDefault="00042E6A" w:rsidP="00042E6A">
      <w:pPr>
        <w:pStyle w:val="a5"/>
        <w:numPr>
          <w:ilvl w:val="0"/>
          <w:numId w:val="30"/>
        </w:numPr>
        <w:tabs>
          <w:tab w:val="left" w:pos="1843"/>
          <w:tab w:val="left" w:pos="2268"/>
        </w:tabs>
        <w:contextualSpacing w:val="0"/>
        <w:rPr>
          <w:rFonts w:ascii="標楷體" w:hAnsi="標楷體" w:cs="Arial Unicode MS"/>
          <w:color w:val="000000"/>
          <w:szCs w:val="24"/>
        </w:rPr>
      </w:pPr>
      <w:r w:rsidRPr="00313A25">
        <w:rPr>
          <w:rFonts w:ascii="標楷體" w:hAnsi="標楷體" w:cs="Arial Unicode MS" w:hint="eastAsia"/>
          <w:color w:val="000000"/>
          <w:szCs w:val="24"/>
        </w:rPr>
        <w:t>罷免投票日期及投票起、止時間。</w:t>
      </w:r>
    </w:p>
    <w:p w:rsidR="00042E6A" w:rsidRPr="00313A25" w:rsidRDefault="00042E6A" w:rsidP="00042E6A">
      <w:pPr>
        <w:pStyle w:val="a5"/>
        <w:numPr>
          <w:ilvl w:val="0"/>
          <w:numId w:val="30"/>
        </w:numPr>
        <w:tabs>
          <w:tab w:val="left" w:pos="1843"/>
          <w:tab w:val="left" w:pos="2268"/>
        </w:tabs>
        <w:contextualSpacing w:val="0"/>
        <w:rPr>
          <w:rFonts w:ascii="標楷體" w:hAnsi="標楷體" w:cs="Arial Unicode MS"/>
          <w:color w:val="000000"/>
          <w:szCs w:val="24"/>
        </w:rPr>
      </w:pPr>
      <w:r w:rsidRPr="00313A25">
        <w:rPr>
          <w:rFonts w:ascii="標楷體" w:hAnsi="標楷體" w:cs="Arial Unicode MS" w:hint="eastAsia"/>
          <w:color w:val="000000"/>
          <w:szCs w:val="24"/>
        </w:rPr>
        <w:lastRenderedPageBreak/>
        <w:t>罷免理由書。</w:t>
      </w:r>
    </w:p>
    <w:p w:rsidR="00042E6A" w:rsidRDefault="00042E6A" w:rsidP="00042E6A">
      <w:pPr>
        <w:pStyle w:val="a5"/>
        <w:numPr>
          <w:ilvl w:val="1"/>
          <w:numId w:val="29"/>
        </w:numPr>
        <w:tabs>
          <w:tab w:val="left" w:pos="1843"/>
        </w:tabs>
        <w:ind w:left="1843" w:hanging="1276"/>
        <w:contextualSpacing w:val="0"/>
        <w:rPr>
          <w:rFonts w:ascii="標楷體" w:hAnsi="標楷體" w:cs="Arial Unicode MS"/>
          <w:color w:val="000000"/>
          <w:szCs w:val="24"/>
        </w:rPr>
      </w:pPr>
      <w:r w:rsidRPr="00313A25">
        <w:rPr>
          <w:rFonts w:ascii="標楷體" w:hAnsi="標楷體" w:cs="Arial Unicode MS" w:hint="eastAsia"/>
          <w:color w:val="000000"/>
          <w:szCs w:val="24"/>
        </w:rPr>
        <w:t>罷免案</w:t>
      </w:r>
      <w:r>
        <w:rPr>
          <w:rFonts w:ascii="標楷體" w:hAnsi="標楷體" w:cs="Arial Unicode MS" w:hint="eastAsia"/>
          <w:color w:val="000000"/>
          <w:szCs w:val="24"/>
        </w:rPr>
        <w:t>之投票，選委會應於收到學生議會移送之罷免理由書及答辯書次日起十五</w:t>
      </w:r>
      <w:r w:rsidRPr="00313A25">
        <w:rPr>
          <w:rFonts w:ascii="標楷體" w:hAnsi="標楷體" w:cs="Arial Unicode MS" w:hint="eastAsia"/>
          <w:color w:val="000000"/>
          <w:szCs w:val="24"/>
        </w:rPr>
        <w:t>日內為之，但不得與各類選舉之投票同時舉行。</w:t>
      </w:r>
    </w:p>
    <w:p w:rsidR="00042E6A" w:rsidRPr="00313A25" w:rsidRDefault="00042E6A" w:rsidP="00042E6A">
      <w:pPr>
        <w:pStyle w:val="a5"/>
        <w:numPr>
          <w:ilvl w:val="1"/>
          <w:numId w:val="29"/>
        </w:numPr>
        <w:tabs>
          <w:tab w:val="left" w:pos="1843"/>
        </w:tabs>
        <w:ind w:left="1843" w:hanging="1276"/>
        <w:contextualSpacing w:val="0"/>
        <w:rPr>
          <w:rFonts w:ascii="標楷體" w:hAnsi="標楷體" w:cs="Arial Unicode MS"/>
          <w:color w:val="000000"/>
          <w:szCs w:val="24"/>
        </w:rPr>
      </w:pPr>
      <w:r w:rsidRPr="00E56ADA">
        <w:rPr>
          <w:rFonts w:ascii="標楷體" w:hAnsi="標楷體" w:cs="Arial Unicode MS" w:hint="eastAsia"/>
          <w:color w:val="000000"/>
          <w:szCs w:val="24"/>
        </w:rPr>
        <w:t>同案罷免學生會正副會長時，罷免票應將會長、副會長聯名同列一組印製。</w:t>
      </w:r>
    </w:p>
    <w:p w:rsidR="00042E6A" w:rsidRPr="00E56ADA" w:rsidRDefault="00042E6A" w:rsidP="00042E6A">
      <w:pPr>
        <w:pStyle w:val="a5"/>
        <w:numPr>
          <w:ilvl w:val="1"/>
          <w:numId w:val="29"/>
        </w:numPr>
        <w:tabs>
          <w:tab w:val="left" w:pos="1843"/>
          <w:tab w:val="left" w:pos="1985"/>
        </w:tabs>
        <w:ind w:left="1843" w:hanging="1276"/>
        <w:contextualSpacing w:val="0"/>
        <w:rPr>
          <w:rFonts w:ascii="標楷體" w:hAnsi="標楷體" w:cs="Arial Unicode MS"/>
          <w:color w:val="000000"/>
          <w:szCs w:val="24"/>
        </w:rPr>
      </w:pPr>
      <w:r w:rsidRPr="00E56ADA">
        <w:rPr>
          <w:rFonts w:ascii="標楷體" w:hAnsi="標楷體" w:cs="Arial Unicode MS" w:hint="eastAsia"/>
          <w:color w:val="000000"/>
          <w:szCs w:val="24"/>
        </w:rPr>
        <w:t>罷免票應在票上刊印</w:t>
      </w:r>
      <w:r>
        <w:rPr>
          <w:rFonts w:ascii="標楷體" w:hAnsi="標楷體" w:cs="Arial Unicode MS" w:hint="eastAsia"/>
          <w:color w:val="000000"/>
          <w:szCs w:val="24"/>
        </w:rPr>
        <w:t>「同意罷免」及「</w:t>
      </w:r>
      <w:r w:rsidRPr="00E56ADA">
        <w:rPr>
          <w:rFonts w:ascii="標楷體" w:hAnsi="標楷體" w:cs="Arial Unicode MS" w:hint="eastAsia"/>
          <w:color w:val="000000"/>
          <w:szCs w:val="24"/>
        </w:rPr>
        <w:t>不同意罷免</w:t>
      </w:r>
      <w:r>
        <w:rPr>
          <w:rFonts w:ascii="標楷體" w:hAnsi="標楷體" w:cs="Arial Unicode MS" w:hint="eastAsia"/>
          <w:color w:val="000000"/>
          <w:szCs w:val="24"/>
        </w:rPr>
        <w:t>」</w:t>
      </w:r>
      <w:r w:rsidRPr="00E56ADA">
        <w:rPr>
          <w:rFonts w:ascii="標楷體" w:hAnsi="標楷體" w:cs="Arial Unicode MS" w:hint="eastAsia"/>
          <w:color w:val="000000"/>
          <w:szCs w:val="24"/>
        </w:rPr>
        <w:t>二欄，由投票人以選委會製備之工具圈定之。</w:t>
      </w:r>
      <w:r>
        <w:rPr>
          <w:rFonts w:ascii="標楷體" w:hAnsi="標楷體" w:cs="Arial Unicode MS"/>
          <w:color w:val="000000"/>
          <w:szCs w:val="24"/>
        </w:rPr>
        <w:br/>
      </w:r>
      <w:proofErr w:type="gramStart"/>
      <w:r w:rsidRPr="00E56ADA">
        <w:rPr>
          <w:rFonts w:ascii="標楷體" w:hAnsi="標楷體" w:cs="Arial Unicode MS" w:hint="eastAsia"/>
          <w:color w:val="000000"/>
          <w:szCs w:val="24"/>
        </w:rPr>
        <w:t>投票人圈定</w:t>
      </w:r>
      <w:proofErr w:type="gramEnd"/>
      <w:r w:rsidRPr="00E56ADA">
        <w:rPr>
          <w:rFonts w:ascii="標楷體" w:hAnsi="標楷體" w:cs="Arial Unicode MS" w:hint="eastAsia"/>
          <w:color w:val="000000"/>
          <w:szCs w:val="24"/>
        </w:rPr>
        <w:t>後，不得出示圈定內容。</w:t>
      </w:r>
    </w:p>
    <w:p w:rsidR="00042E6A" w:rsidRPr="00313A25" w:rsidRDefault="00042E6A" w:rsidP="00042E6A">
      <w:pPr>
        <w:pStyle w:val="a5"/>
        <w:numPr>
          <w:ilvl w:val="1"/>
          <w:numId w:val="29"/>
        </w:numPr>
        <w:tabs>
          <w:tab w:val="left" w:pos="1843"/>
          <w:tab w:val="left" w:pos="1985"/>
        </w:tabs>
        <w:ind w:left="1843" w:hanging="1276"/>
        <w:contextualSpacing w:val="0"/>
        <w:rPr>
          <w:rFonts w:ascii="標楷體" w:hAnsi="標楷體" w:cs="Arial Unicode MS"/>
          <w:color w:val="000000"/>
          <w:szCs w:val="24"/>
        </w:rPr>
      </w:pPr>
      <w:r w:rsidRPr="00313A25">
        <w:rPr>
          <w:rFonts w:ascii="標楷體" w:hAnsi="標楷體" w:cs="Arial Unicode MS" w:hint="eastAsia"/>
          <w:color w:val="000000"/>
          <w:szCs w:val="24"/>
        </w:rPr>
        <w:t>罷免案之投票人、投票人名冊及投票、開票，</w:t>
      </w:r>
      <w:proofErr w:type="gramStart"/>
      <w:r w:rsidRPr="00313A25">
        <w:rPr>
          <w:rFonts w:ascii="標楷體" w:hAnsi="標楷體" w:cs="Arial Unicode MS" w:hint="eastAsia"/>
          <w:color w:val="000000"/>
          <w:szCs w:val="24"/>
        </w:rPr>
        <w:t>準</w:t>
      </w:r>
      <w:proofErr w:type="gramEnd"/>
      <w:r w:rsidRPr="00313A25">
        <w:rPr>
          <w:rFonts w:ascii="標楷體" w:hAnsi="標楷體" w:cs="Arial Unicode MS" w:hint="eastAsia"/>
          <w:color w:val="000000"/>
          <w:szCs w:val="24"/>
        </w:rPr>
        <w:t>用本辦法有關選舉人、選舉人名冊及投票、開票之規定。</w:t>
      </w:r>
    </w:p>
    <w:p w:rsidR="00042E6A" w:rsidRPr="00313A25" w:rsidRDefault="00042E6A" w:rsidP="00042E6A">
      <w:pPr>
        <w:pStyle w:val="a5"/>
        <w:numPr>
          <w:ilvl w:val="1"/>
          <w:numId w:val="29"/>
        </w:numPr>
        <w:tabs>
          <w:tab w:val="left" w:pos="1843"/>
          <w:tab w:val="left" w:pos="2268"/>
        </w:tabs>
        <w:ind w:left="1843" w:hanging="1276"/>
        <w:contextualSpacing w:val="0"/>
        <w:rPr>
          <w:rFonts w:ascii="標楷體" w:hAnsi="標楷體" w:cs="Arial Unicode MS"/>
          <w:color w:val="000000"/>
          <w:szCs w:val="24"/>
        </w:rPr>
      </w:pPr>
      <w:r w:rsidRPr="00313A25">
        <w:rPr>
          <w:rFonts w:ascii="標楷體" w:hAnsi="標楷體" w:cs="Arial Unicode MS" w:hint="eastAsia"/>
          <w:color w:val="000000"/>
          <w:szCs w:val="24"/>
        </w:rPr>
        <w:t>罷免案經文藻外語大學日間部正式學籍者選舉人總額百分之十五之投票，且有效票過半數同意罷免時，即通過罷免案。</w:t>
      </w:r>
    </w:p>
    <w:p w:rsidR="00042E6A" w:rsidRPr="007824EE" w:rsidRDefault="00042E6A" w:rsidP="00042E6A">
      <w:pPr>
        <w:pStyle w:val="a5"/>
        <w:tabs>
          <w:tab w:val="left" w:pos="1843"/>
        </w:tabs>
        <w:ind w:left="1843"/>
        <w:rPr>
          <w:rFonts w:ascii="標楷體" w:hAnsi="標楷體" w:cs="Arial Unicode MS"/>
          <w:color w:val="000000"/>
          <w:szCs w:val="24"/>
        </w:rPr>
      </w:pPr>
    </w:p>
    <w:p w:rsidR="00042E6A" w:rsidRPr="007824EE" w:rsidRDefault="00042E6A" w:rsidP="00042E6A">
      <w:pPr>
        <w:pStyle w:val="a5"/>
        <w:numPr>
          <w:ilvl w:val="2"/>
          <w:numId w:val="41"/>
        </w:numPr>
        <w:tabs>
          <w:tab w:val="left" w:pos="1985"/>
        </w:tabs>
        <w:ind w:left="1134" w:hanging="141"/>
        <w:contextualSpacing w:val="0"/>
        <w:rPr>
          <w:rFonts w:ascii="標楷體" w:hAnsi="標楷體" w:cs="Arial Unicode MS"/>
          <w:b/>
          <w:color w:val="000000"/>
          <w:szCs w:val="24"/>
        </w:rPr>
      </w:pPr>
      <w:r w:rsidRPr="007824EE">
        <w:rPr>
          <w:rFonts w:ascii="標楷體" w:hAnsi="標楷體" w:cs="Arial Unicode MS" w:hint="eastAsia"/>
          <w:b/>
          <w:color w:val="000000"/>
          <w:szCs w:val="24"/>
        </w:rPr>
        <w:t>學生會學生議員罷免</w:t>
      </w:r>
    </w:p>
    <w:p w:rsidR="00042E6A" w:rsidRDefault="00042E6A" w:rsidP="00042E6A">
      <w:pPr>
        <w:pStyle w:val="a5"/>
        <w:numPr>
          <w:ilvl w:val="1"/>
          <w:numId w:val="41"/>
        </w:numPr>
        <w:tabs>
          <w:tab w:val="left" w:pos="1843"/>
        </w:tabs>
        <w:ind w:left="1843" w:hanging="1276"/>
        <w:contextualSpacing w:val="0"/>
        <w:rPr>
          <w:rFonts w:ascii="標楷體" w:hAnsi="標楷體" w:cs="Arial Unicode MS"/>
          <w:color w:val="000000"/>
          <w:szCs w:val="24"/>
        </w:rPr>
      </w:pPr>
      <w:r>
        <w:rPr>
          <w:rFonts w:ascii="標楷體" w:hAnsi="標楷體" w:cs="Arial Unicode MS" w:hint="eastAsia"/>
          <w:color w:val="000000"/>
          <w:szCs w:val="24"/>
        </w:rPr>
        <w:t>學生議員之罷免案，應由原選舉區選民百分之五以上之連署，連署書</w:t>
      </w:r>
      <w:proofErr w:type="gramStart"/>
      <w:r>
        <w:rPr>
          <w:rFonts w:ascii="標楷體" w:hAnsi="標楷體" w:cs="Arial Unicode MS" w:hint="eastAsia"/>
          <w:color w:val="000000"/>
          <w:szCs w:val="24"/>
        </w:rPr>
        <w:t>應載名罷免</w:t>
      </w:r>
      <w:proofErr w:type="gramEnd"/>
      <w:r>
        <w:rPr>
          <w:rFonts w:ascii="標楷體" w:hAnsi="標楷體" w:cs="Arial Unicode MS" w:hint="eastAsia"/>
          <w:color w:val="000000"/>
          <w:szCs w:val="24"/>
        </w:rPr>
        <w:t>理由、連署人姓名</w:t>
      </w:r>
      <w:proofErr w:type="gramStart"/>
      <w:r>
        <w:rPr>
          <w:rFonts w:ascii="標楷體" w:hAnsi="標楷體" w:cs="Arial Unicode MS" w:hint="eastAsia"/>
          <w:color w:val="000000"/>
          <w:szCs w:val="24"/>
        </w:rPr>
        <w:t>與其系</w:t>
      </w:r>
      <w:proofErr w:type="gramEnd"/>
      <w:r>
        <w:rPr>
          <w:rFonts w:ascii="標楷體" w:hAnsi="標楷體" w:cs="Arial Unicode MS" w:hint="eastAsia"/>
          <w:color w:val="000000"/>
          <w:szCs w:val="24"/>
        </w:rPr>
        <w:t>級、學號、親筆簽名及連署日期，並送交選委會；但就職三個月內，不得罷免。</w:t>
      </w:r>
    </w:p>
    <w:p w:rsidR="00042E6A" w:rsidRDefault="00042E6A" w:rsidP="00042E6A">
      <w:pPr>
        <w:pStyle w:val="a5"/>
        <w:numPr>
          <w:ilvl w:val="1"/>
          <w:numId w:val="41"/>
        </w:numPr>
        <w:tabs>
          <w:tab w:val="left" w:pos="1843"/>
        </w:tabs>
        <w:ind w:left="1843" w:hanging="1276"/>
        <w:contextualSpacing w:val="0"/>
        <w:rPr>
          <w:rFonts w:ascii="標楷體" w:hAnsi="標楷體" w:cs="Arial Unicode MS"/>
          <w:color w:val="000000"/>
          <w:szCs w:val="24"/>
        </w:rPr>
      </w:pPr>
      <w:r>
        <w:rPr>
          <w:rFonts w:ascii="標楷體" w:hAnsi="標楷體" w:cs="Arial Unicode MS" w:hint="eastAsia"/>
          <w:color w:val="000000"/>
          <w:szCs w:val="24"/>
        </w:rPr>
        <w:t>選委會受理罷免案後，應查明連署是否合法及其案由是否屬實，並且開會決議罷免案是否成立；無論罷免案是否成立，都應於開會決議後實行公告。</w:t>
      </w:r>
    </w:p>
    <w:p w:rsidR="00042E6A" w:rsidRPr="00313A25" w:rsidRDefault="00042E6A" w:rsidP="00042E6A">
      <w:pPr>
        <w:pStyle w:val="a5"/>
        <w:numPr>
          <w:ilvl w:val="1"/>
          <w:numId w:val="41"/>
        </w:numPr>
        <w:tabs>
          <w:tab w:val="left" w:pos="1843"/>
        </w:tabs>
        <w:ind w:left="1843" w:hanging="1276"/>
        <w:contextualSpacing w:val="0"/>
        <w:rPr>
          <w:rFonts w:ascii="標楷體" w:hAnsi="標楷體" w:cs="Arial Unicode MS"/>
          <w:color w:val="000000"/>
          <w:szCs w:val="24"/>
        </w:rPr>
      </w:pPr>
      <w:r>
        <w:rPr>
          <w:rFonts w:ascii="標楷體" w:hAnsi="標楷體" w:cs="Arial Unicode MS" w:hint="eastAsia"/>
          <w:color w:val="000000"/>
          <w:szCs w:val="24"/>
        </w:rPr>
        <w:t>罷免案成立後，選委會應於開會決議當日起三日</w:t>
      </w:r>
      <w:r w:rsidRPr="00313A25">
        <w:rPr>
          <w:rFonts w:ascii="標楷體" w:hAnsi="標楷體" w:cs="Arial Unicode MS" w:hint="eastAsia"/>
          <w:color w:val="000000"/>
          <w:szCs w:val="24"/>
        </w:rPr>
        <w:t>內，就下列事項公告之：</w:t>
      </w:r>
    </w:p>
    <w:p w:rsidR="00042E6A" w:rsidRPr="00313A25" w:rsidRDefault="00042E6A" w:rsidP="00042E6A">
      <w:pPr>
        <w:pStyle w:val="a5"/>
        <w:numPr>
          <w:ilvl w:val="0"/>
          <w:numId w:val="39"/>
        </w:numPr>
        <w:tabs>
          <w:tab w:val="left" w:pos="1843"/>
          <w:tab w:val="left" w:pos="2268"/>
        </w:tabs>
        <w:contextualSpacing w:val="0"/>
        <w:rPr>
          <w:rFonts w:ascii="標楷體" w:hAnsi="標楷體" w:cs="Arial Unicode MS"/>
          <w:color w:val="000000"/>
          <w:szCs w:val="24"/>
        </w:rPr>
      </w:pPr>
      <w:r w:rsidRPr="00313A25">
        <w:rPr>
          <w:rFonts w:ascii="標楷體" w:hAnsi="標楷體" w:cs="Arial Unicode MS" w:hint="eastAsia"/>
          <w:color w:val="000000"/>
          <w:szCs w:val="24"/>
        </w:rPr>
        <w:t>罷免投票日期及投票起、止時間。</w:t>
      </w:r>
    </w:p>
    <w:p w:rsidR="00042E6A" w:rsidRPr="00313A25" w:rsidRDefault="00042E6A" w:rsidP="00042E6A">
      <w:pPr>
        <w:pStyle w:val="a5"/>
        <w:numPr>
          <w:ilvl w:val="0"/>
          <w:numId w:val="39"/>
        </w:numPr>
        <w:tabs>
          <w:tab w:val="left" w:pos="1843"/>
          <w:tab w:val="left" w:pos="2268"/>
        </w:tabs>
        <w:contextualSpacing w:val="0"/>
        <w:rPr>
          <w:rFonts w:ascii="標楷體" w:hAnsi="標楷體" w:cs="Arial Unicode MS"/>
          <w:color w:val="000000"/>
          <w:szCs w:val="24"/>
        </w:rPr>
      </w:pPr>
      <w:r>
        <w:rPr>
          <w:rFonts w:ascii="標楷體" w:hAnsi="標楷體" w:cs="Arial Unicode MS" w:hint="eastAsia"/>
          <w:color w:val="000000"/>
          <w:szCs w:val="24"/>
        </w:rPr>
        <w:t>罷免連署</w:t>
      </w:r>
      <w:r w:rsidRPr="00313A25">
        <w:rPr>
          <w:rFonts w:ascii="標楷體" w:hAnsi="標楷體" w:cs="Arial Unicode MS" w:hint="eastAsia"/>
          <w:color w:val="000000"/>
          <w:szCs w:val="24"/>
        </w:rPr>
        <w:t>書。</w:t>
      </w:r>
    </w:p>
    <w:p w:rsidR="00042E6A" w:rsidRDefault="00042E6A" w:rsidP="00042E6A">
      <w:pPr>
        <w:pStyle w:val="a5"/>
        <w:numPr>
          <w:ilvl w:val="1"/>
          <w:numId w:val="41"/>
        </w:numPr>
        <w:tabs>
          <w:tab w:val="left" w:pos="1843"/>
        </w:tabs>
        <w:ind w:left="1843" w:hanging="1276"/>
        <w:contextualSpacing w:val="0"/>
        <w:rPr>
          <w:rFonts w:ascii="標楷體" w:hAnsi="標楷體" w:cs="Arial Unicode MS"/>
          <w:color w:val="000000"/>
          <w:szCs w:val="24"/>
        </w:rPr>
      </w:pPr>
      <w:r>
        <w:rPr>
          <w:rFonts w:ascii="標楷體" w:hAnsi="標楷體" w:cs="Arial Unicode MS" w:hint="eastAsia"/>
          <w:color w:val="000000"/>
          <w:szCs w:val="24"/>
        </w:rPr>
        <w:t>選委會應自公告當日起十五日內舉行罷免投票，</w:t>
      </w:r>
      <w:r w:rsidRPr="00313A25">
        <w:rPr>
          <w:rFonts w:ascii="標楷體" w:hAnsi="標楷體" w:cs="Arial Unicode MS" w:hint="eastAsia"/>
          <w:color w:val="000000"/>
          <w:szCs w:val="24"/>
        </w:rPr>
        <w:t>但不得與各類選舉之投票同時舉行。</w:t>
      </w:r>
      <w:r w:rsidRPr="00E56ADA">
        <w:rPr>
          <w:rFonts w:ascii="標楷體" w:hAnsi="標楷體" w:cs="Arial Unicode MS" w:hint="eastAsia"/>
          <w:color w:val="000000"/>
          <w:szCs w:val="24"/>
        </w:rPr>
        <w:t>罷免票應在票上刊印</w:t>
      </w:r>
      <w:r>
        <w:rPr>
          <w:rFonts w:ascii="標楷體" w:hAnsi="標楷體" w:cs="Arial Unicode MS" w:hint="eastAsia"/>
          <w:color w:val="000000"/>
          <w:szCs w:val="24"/>
        </w:rPr>
        <w:t>「同意罷免」及「</w:t>
      </w:r>
      <w:r w:rsidRPr="00E56ADA">
        <w:rPr>
          <w:rFonts w:ascii="標楷體" w:hAnsi="標楷體" w:cs="Arial Unicode MS" w:hint="eastAsia"/>
          <w:color w:val="000000"/>
          <w:szCs w:val="24"/>
        </w:rPr>
        <w:t>不同意罷免</w:t>
      </w:r>
      <w:r>
        <w:rPr>
          <w:rFonts w:ascii="標楷體" w:hAnsi="標楷體" w:cs="Arial Unicode MS" w:hint="eastAsia"/>
          <w:color w:val="000000"/>
          <w:szCs w:val="24"/>
        </w:rPr>
        <w:t>」</w:t>
      </w:r>
      <w:r w:rsidRPr="00E56ADA">
        <w:rPr>
          <w:rFonts w:ascii="標楷體" w:hAnsi="標楷體" w:cs="Arial Unicode MS" w:hint="eastAsia"/>
          <w:color w:val="000000"/>
          <w:szCs w:val="24"/>
        </w:rPr>
        <w:t>二欄，由投票人以選委會製備之工具圈定之。</w:t>
      </w:r>
      <w:r>
        <w:rPr>
          <w:rFonts w:ascii="標楷體" w:hAnsi="標楷體" w:cs="Arial Unicode MS"/>
          <w:color w:val="000000"/>
          <w:szCs w:val="24"/>
        </w:rPr>
        <w:br/>
      </w:r>
      <w:proofErr w:type="gramStart"/>
      <w:r w:rsidRPr="00E56ADA">
        <w:rPr>
          <w:rFonts w:ascii="標楷體" w:hAnsi="標楷體" w:cs="Arial Unicode MS" w:hint="eastAsia"/>
          <w:color w:val="000000"/>
          <w:szCs w:val="24"/>
        </w:rPr>
        <w:t>投票人圈定</w:t>
      </w:r>
      <w:proofErr w:type="gramEnd"/>
      <w:r w:rsidRPr="00E56ADA">
        <w:rPr>
          <w:rFonts w:ascii="標楷體" w:hAnsi="標楷體" w:cs="Arial Unicode MS" w:hint="eastAsia"/>
          <w:color w:val="000000"/>
          <w:szCs w:val="24"/>
        </w:rPr>
        <w:t>後，不得出示圈定內容。</w:t>
      </w:r>
    </w:p>
    <w:p w:rsidR="00042E6A" w:rsidRDefault="00042E6A" w:rsidP="00042E6A">
      <w:pPr>
        <w:pStyle w:val="a5"/>
        <w:numPr>
          <w:ilvl w:val="1"/>
          <w:numId w:val="41"/>
        </w:numPr>
        <w:tabs>
          <w:tab w:val="left" w:pos="1843"/>
        </w:tabs>
        <w:ind w:left="1843" w:hanging="1276"/>
        <w:contextualSpacing w:val="0"/>
        <w:rPr>
          <w:rFonts w:ascii="標楷體" w:hAnsi="標楷體" w:cs="Arial Unicode MS"/>
          <w:color w:val="000000"/>
          <w:szCs w:val="24"/>
        </w:rPr>
      </w:pPr>
      <w:r w:rsidRPr="00313A25">
        <w:rPr>
          <w:rFonts w:ascii="標楷體" w:hAnsi="標楷體" w:cs="Arial Unicode MS" w:hint="eastAsia"/>
          <w:color w:val="000000"/>
          <w:szCs w:val="24"/>
        </w:rPr>
        <w:t>罷免案經</w:t>
      </w:r>
      <w:r>
        <w:rPr>
          <w:rFonts w:ascii="標楷體" w:hAnsi="標楷體" w:cs="Arial Unicode MS" w:hint="eastAsia"/>
          <w:color w:val="000000"/>
          <w:szCs w:val="24"/>
        </w:rPr>
        <w:t>原選區選舉人總額百分之十</w:t>
      </w:r>
      <w:r w:rsidRPr="00313A25">
        <w:rPr>
          <w:rFonts w:ascii="標楷體" w:hAnsi="標楷體" w:cs="Arial Unicode MS" w:hint="eastAsia"/>
          <w:color w:val="000000"/>
          <w:szCs w:val="24"/>
        </w:rPr>
        <w:t>之投票，且有效票過半數同意罷免時，即通過罷免案</w:t>
      </w:r>
      <w:r>
        <w:rPr>
          <w:rFonts w:ascii="標楷體" w:hAnsi="標楷體" w:cs="Arial Unicode MS" w:hint="eastAsia"/>
          <w:color w:val="000000"/>
          <w:szCs w:val="24"/>
        </w:rPr>
        <w:t>。</w:t>
      </w:r>
    </w:p>
    <w:p w:rsidR="00042E6A" w:rsidRPr="00DD0E3A" w:rsidRDefault="00042E6A" w:rsidP="00042E6A">
      <w:pPr>
        <w:pStyle w:val="a5"/>
        <w:tabs>
          <w:tab w:val="left" w:pos="1843"/>
        </w:tabs>
        <w:ind w:left="1843"/>
        <w:rPr>
          <w:rFonts w:ascii="標楷體" w:hAnsi="標楷體" w:cs="Arial Unicode MS"/>
          <w:color w:val="000000"/>
          <w:szCs w:val="24"/>
        </w:rPr>
      </w:pPr>
    </w:p>
    <w:p w:rsidR="00042E6A" w:rsidRPr="00CB14BD" w:rsidRDefault="00042E6A" w:rsidP="00042E6A">
      <w:pPr>
        <w:pStyle w:val="a5"/>
        <w:numPr>
          <w:ilvl w:val="0"/>
          <w:numId w:val="38"/>
        </w:numPr>
        <w:tabs>
          <w:tab w:val="left" w:pos="1843"/>
          <w:tab w:val="left" w:pos="1985"/>
        </w:tabs>
        <w:ind w:left="1321" w:hanging="839"/>
        <w:contextualSpacing w:val="0"/>
        <w:jc w:val="center"/>
        <w:rPr>
          <w:rFonts w:ascii="標楷體" w:hAnsi="標楷體" w:cs="Arial Unicode MS"/>
          <w:b/>
          <w:color w:val="000000"/>
          <w:szCs w:val="24"/>
        </w:rPr>
      </w:pPr>
      <w:r w:rsidRPr="00CB14BD">
        <w:rPr>
          <w:rFonts w:ascii="標楷體" w:hAnsi="標楷體" w:cs="Arial Unicode MS" w:hint="eastAsia"/>
          <w:b/>
          <w:color w:val="000000"/>
          <w:szCs w:val="24"/>
        </w:rPr>
        <w:t>妨害選舉與罷免之處分</w:t>
      </w:r>
    </w:p>
    <w:p w:rsidR="00042E6A" w:rsidRPr="00313A25" w:rsidRDefault="00042E6A" w:rsidP="00042E6A">
      <w:pPr>
        <w:pStyle w:val="a5"/>
        <w:numPr>
          <w:ilvl w:val="1"/>
          <w:numId w:val="41"/>
        </w:numPr>
        <w:tabs>
          <w:tab w:val="left" w:pos="1843"/>
          <w:tab w:val="left" w:pos="2268"/>
        </w:tabs>
        <w:ind w:left="2268" w:hanging="1701"/>
        <w:contextualSpacing w:val="0"/>
        <w:rPr>
          <w:rFonts w:ascii="標楷體" w:hAnsi="標楷體" w:cs="Arial Unicode MS"/>
          <w:color w:val="000000"/>
          <w:szCs w:val="24"/>
        </w:rPr>
      </w:pPr>
      <w:r w:rsidRPr="00313A25">
        <w:rPr>
          <w:rFonts w:ascii="標楷體" w:hAnsi="標楷體" w:cs="Arial Unicode MS" w:hint="eastAsia"/>
          <w:color w:val="000000"/>
          <w:szCs w:val="24"/>
        </w:rPr>
        <w:t>本校校方所為之獎懲、處分，不影響本辦法關於選舉罷免事項之相關處分。</w:t>
      </w:r>
    </w:p>
    <w:p w:rsidR="00042E6A" w:rsidRPr="00313A25" w:rsidRDefault="00042E6A" w:rsidP="00042E6A">
      <w:pPr>
        <w:pStyle w:val="a5"/>
        <w:numPr>
          <w:ilvl w:val="1"/>
          <w:numId w:val="41"/>
        </w:numPr>
        <w:tabs>
          <w:tab w:val="left" w:pos="1843"/>
          <w:tab w:val="left" w:pos="2268"/>
        </w:tabs>
        <w:ind w:hanging="873"/>
        <w:contextualSpacing w:val="0"/>
        <w:rPr>
          <w:rFonts w:ascii="標楷體" w:hAnsi="標楷體" w:cs="Arial Unicode MS"/>
          <w:color w:val="000000"/>
          <w:szCs w:val="24"/>
        </w:rPr>
      </w:pPr>
      <w:r w:rsidRPr="00313A25">
        <w:rPr>
          <w:rFonts w:ascii="標楷體" w:hAnsi="標楷體" w:cs="Arial Unicode MS" w:hint="eastAsia"/>
          <w:color w:val="000000"/>
          <w:szCs w:val="24"/>
        </w:rPr>
        <w:t>關於學生會選舉罷免事項之相關處分，應由選委會決議做成。</w:t>
      </w:r>
    </w:p>
    <w:p w:rsidR="00042E6A" w:rsidRPr="00313A25" w:rsidRDefault="00042E6A" w:rsidP="00042E6A">
      <w:pPr>
        <w:pStyle w:val="a5"/>
        <w:numPr>
          <w:ilvl w:val="1"/>
          <w:numId w:val="41"/>
        </w:numPr>
        <w:tabs>
          <w:tab w:val="left" w:pos="1843"/>
          <w:tab w:val="left" w:pos="2268"/>
        </w:tabs>
        <w:ind w:hanging="873"/>
        <w:contextualSpacing w:val="0"/>
        <w:rPr>
          <w:rFonts w:ascii="標楷體" w:hAnsi="標楷體" w:cs="Arial Unicode MS"/>
          <w:color w:val="000000"/>
          <w:szCs w:val="24"/>
        </w:rPr>
      </w:pPr>
      <w:r w:rsidRPr="00313A25">
        <w:rPr>
          <w:rFonts w:ascii="標楷體" w:hAnsi="標楷體" w:cs="Arial Unicode MS" w:hint="eastAsia"/>
          <w:color w:val="000000"/>
          <w:szCs w:val="24"/>
        </w:rPr>
        <w:t>關於違反本辦法之行為，得以下列方式處分之：</w:t>
      </w:r>
    </w:p>
    <w:p w:rsidR="00042E6A" w:rsidRPr="00313A25" w:rsidRDefault="00042E6A" w:rsidP="00042E6A">
      <w:pPr>
        <w:pStyle w:val="a5"/>
        <w:numPr>
          <w:ilvl w:val="0"/>
          <w:numId w:val="31"/>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取消資格。</w:t>
      </w:r>
    </w:p>
    <w:p w:rsidR="00042E6A" w:rsidRPr="00313A25" w:rsidRDefault="00042E6A" w:rsidP="00042E6A">
      <w:pPr>
        <w:pStyle w:val="a5"/>
        <w:numPr>
          <w:ilvl w:val="0"/>
          <w:numId w:val="31"/>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記點。</w:t>
      </w:r>
    </w:p>
    <w:p w:rsidR="00042E6A" w:rsidRPr="00313A25" w:rsidRDefault="00042E6A" w:rsidP="00042E6A">
      <w:pPr>
        <w:pStyle w:val="a5"/>
        <w:numPr>
          <w:ilvl w:val="0"/>
          <w:numId w:val="31"/>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免職。</w:t>
      </w:r>
    </w:p>
    <w:p w:rsidR="00042E6A" w:rsidRPr="00313A25" w:rsidRDefault="00042E6A" w:rsidP="00042E6A">
      <w:pPr>
        <w:pStyle w:val="a5"/>
        <w:numPr>
          <w:ilvl w:val="0"/>
          <w:numId w:val="31"/>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送交獎懲。</w:t>
      </w:r>
    </w:p>
    <w:p w:rsidR="00042E6A" w:rsidRPr="00313A25" w:rsidRDefault="00042E6A" w:rsidP="00042E6A">
      <w:pPr>
        <w:pStyle w:val="a5"/>
        <w:numPr>
          <w:ilvl w:val="1"/>
          <w:numId w:val="41"/>
        </w:numPr>
        <w:tabs>
          <w:tab w:val="left" w:pos="1843"/>
          <w:tab w:val="left" w:pos="2268"/>
        </w:tabs>
        <w:ind w:hanging="1156"/>
        <w:contextualSpacing w:val="0"/>
        <w:rPr>
          <w:rFonts w:ascii="標楷體" w:hAnsi="標楷體" w:cs="Arial Unicode MS"/>
          <w:color w:val="000000"/>
          <w:szCs w:val="24"/>
        </w:rPr>
      </w:pPr>
      <w:r w:rsidRPr="00313A25">
        <w:rPr>
          <w:rFonts w:ascii="標楷體" w:hAnsi="標楷體" w:cs="Arial Unicode MS" w:hint="eastAsia"/>
          <w:color w:val="000000"/>
          <w:szCs w:val="24"/>
        </w:rPr>
        <w:t>對於違反本辦法之行為，本校學生皆得依其性質向選委會舉發。</w:t>
      </w:r>
    </w:p>
    <w:p w:rsidR="00042E6A" w:rsidRPr="00313A25" w:rsidRDefault="00042E6A" w:rsidP="00042E6A">
      <w:pPr>
        <w:pStyle w:val="a5"/>
        <w:numPr>
          <w:ilvl w:val="1"/>
          <w:numId w:val="41"/>
        </w:numPr>
        <w:tabs>
          <w:tab w:val="left" w:pos="1843"/>
        </w:tabs>
        <w:ind w:left="1843" w:hanging="1559"/>
        <w:contextualSpacing w:val="0"/>
        <w:rPr>
          <w:rFonts w:ascii="標楷體" w:hAnsi="標楷體" w:cs="Arial Unicode MS"/>
          <w:color w:val="000000"/>
          <w:szCs w:val="24"/>
        </w:rPr>
      </w:pPr>
      <w:r w:rsidRPr="00313A25">
        <w:rPr>
          <w:rFonts w:ascii="標楷體" w:hAnsi="標楷體" w:cs="Arial Unicode MS" w:hint="eastAsia"/>
          <w:color w:val="000000"/>
          <w:szCs w:val="24"/>
        </w:rPr>
        <w:t>對於違反本辦法之行為，有權處分機關應於受理當日起五日內作成決議並</w:t>
      </w:r>
      <w:r w:rsidRPr="00313A25">
        <w:rPr>
          <w:rFonts w:ascii="標楷體" w:hAnsi="標楷體" w:cs="Arial Unicode MS" w:hint="eastAsia"/>
          <w:color w:val="000000"/>
          <w:szCs w:val="24"/>
        </w:rPr>
        <w:lastRenderedPageBreak/>
        <w:t>公告之。</w:t>
      </w:r>
    </w:p>
    <w:p w:rsidR="00042E6A" w:rsidRPr="00313A25" w:rsidRDefault="00042E6A" w:rsidP="00042E6A">
      <w:pPr>
        <w:pStyle w:val="a5"/>
        <w:numPr>
          <w:ilvl w:val="1"/>
          <w:numId w:val="41"/>
        </w:numPr>
        <w:tabs>
          <w:tab w:val="left" w:pos="1843"/>
          <w:tab w:val="left" w:pos="2268"/>
        </w:tabs>
        <w:ind w:hanging="1156"/>
        <w:contextualSpacing w:val="0"/>
        <w:rPr>
          <w:rFonts w:ascii="標楷體" w:hAnsi="標楷體" w:cs="Arial Unicode MS"/>
          <w:color w:val="000000"/>
          <w:szCs w:val="24"/>
        </w:rPr>
      </w:pPr>
      <w:r>
        <w:rPr>
          <w:rFonts w:ascii="標楷體" w:hAnsi="標楷體" w:cs="Arial Unicode MS" w:hint="eastAsia"/>
          <w:color w:val="000000"/>
          <w:szCs w:val="24"/>
        </w:rPr>
        <w:t>候選人</w:t>
      </w:r>
      <w:r w:rsidRPr="00313A25">
        <w:rPr>
          <w:rFonts w:ascii="標楷體" w:hAnsi="標楷體" w:cs="Arial Unicode MS" w:hint="eastAsia"/>
          <w:color w:val="000000"/>
          <w:szCs w:val="24"/>
        </w:rPr>
        <w:t>有下列各項行為之</w:t>
      </w:r>
      <w:proofErr w:type="gramStart"/>
      <w:r w:rsidRPr="00313A25">
        <w:rPr>
          <w:rFonts w:ascii="標楷體" w:hAnsi="標楷體" w:cs="Arial Unicode MS" w:hint="eastAsia"/>
          <w:color w:val="000000"/>
          <w:szCs w:val="24"/>
        </w:rPr>
        <w:t>一</w:t>
      </w:r>
      <w:proofErr w:type="gramEnd"/>
      <w:r w:rsidRPr="00313A25">
        <w:rPr>
          <w:rFonts w:ascii="標楷體" w:hAnsi="標楷體" w:cs="Arial Unicode MS" w:hint="eastAsia"/>
          <w:color w:val="000000"/>
          <w:szCs w:val="24"/>
        </w:rPr>
        <w:t>者，應取消其資格：</w:t>
      </w:r>
    </w:p>
    <w:p w:rsidR="00042E6A" w:rsidRPr="00313A25" w:rsidRDefault="00042E6A" w:rsidP="00042E6A">
      <w:pPr>
        <w:pStyle w:val="a5"/>
        <w:numPr>
          <w:ilvl w:val="0"/>
          <w:numId w:val="32"/>
        </w:numPr>
        <w:tabs>
          <w:tab w:val="left" w:pos="1843"/>
          <w:tab w:val="left" w:pos="1985"/>
        </w:tabs>
        <w:ind w:left="1985" w:hanging="545"/>
        <w:contextualSpacing w:val="0"/>
        <w:rPr>
          <w:rFonts w:ascii="標楷體" w:hAnsi="標楷體" w:cs="Arial Unicode MS"/>
          <w:color w:val="000000"/>
          <w:szCs w:val="24"/>
        </w:rPr>
      </w:pPr>
      <w:r w:rsidRPr="00313A25">
        <w:rPr>
          <w:rFonts w:ascii="標楷體" w:hAnsi="標楷體" w:cs="Arial Unicode MS" w:hint="eastAsia"/>
          <w:color w:val="000000"/>
          <w:szCs w:val="24"/>
        </w:rPr>
        <w:t>向其他候選人或具候選人資格之人交付財物或不正利益，約定其放棄競選或為一定競選行為者，其收受者亦同。</w:t>
      </w:r>
    </w:p>
    <w:p w:rsidR="00042E6A" w:rsidRPr="00313A25" w:rsidRDefault="00042E6A" w:rsidP="00042E6A">
      <w:pPr>
        <w:pStyle w:val="a5"/>
        <w:numPr>
          <w:ilvl w:val="0"/>
          <w:numId w:val="32"/>
        </w:numPr>
        <w:tabs>
          <w:tab w:val="left" w:pos="1843"/>
          <w:tab w:val="left" w:pos="1985"/>
        </w:tabs>
        <w:ind w:left="1985" w:hanging="545"/>
        <w:contextualSpacing w:val="0"/>
        <w:rPr>
          <w:rFonts w:ascii="標楷體" w:hAnsi="標楷體" w:cs="Arial Unicode MS"/>
          <w:color w:val="000000"/>
          <w:szCs w:val="24"/>
        </w:rPr>
      </w:pPr>
      <w:r w:rsidRPr="00313A25">
        <w:rPr>
          <w:rFonts w:ascii="標楷體" w:hAnsi="標楷體" w:cs="Arial Unicode MS" w:hint="eastAsia"/>
          <w:color w:val="000000"/>
          <w:szCs w:val="24"/>
        </w:rPr>
        <w:t>向選舉人交付財物或不正利益，約定其不行使投票或為一定行為者，其收受者亦同。</w:t>
      </w:r>
    </w:p>
    <w:p w:rsidR="00042E6A" w:rsidRPr="00313A25" w:rsidRDefault="00042E6A" w:rsidP="00042E6A">
      <w:pPr>
        <w:pStyle w:val="a5"/>
        <w:numPr>
          <w:ilvl w:val="0"/>
          <w:numId w:val="32"/>
        </w:numPr>
        <w:tabs>
          <w:tab w:val="left" w:pos="1843"/>
          <w:tab w:val="left" w:pos="1985"/>
        </w:tabs>
        <w:ind w:left="1985" w:hanging="545"/>
        <w:contextualSpacing w:val="0"/>
        <w:rPr>
          <w:rFonts w:ascii="標楷體" w:hAnsi="標楷體" w:cs="Arial Unicode MS"/>
          <w:color w:val="000000"/>
          <w:szCs w:val="24"/>
        </w:rPr>
      </w:pPr>
      <w:r w:rsidRPr="00313A25">
        <w:rPr>
          <w:rFonts w:ascii="標楷體" w:hAnsi="標楷體" w:cs="Arial Unicode MS" w:hint="eastAsia"/>
          <w:color w:val="000000"/>
          <w:szCs w:val="24"/>
        </w:rPr>
        <w:t>以強暴、脅迫、恐嚇或其他非法之方法，妨害他人為競選、助選或行使投票權者。</w:t>
      </w:r>
    </w:p>
    <w:p w:rsidR="00042E6A" w:rsidRPr="00313A25" w:rsidRDefault="00042E6A" w:rsidP="00042E6A">
      <w:pPr>
        <w:pStyle w:val="a5"/>
        <w:numPr>
          <w:ilvl w:val="0"/>
          <w:numId w:val="32"/>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以非法手段妨害選舉與罷免事務者。</w:t>
      </w:r>
    </w:p>
    <w:p w:rsidR="00042E6A" w:rsidRPr="00313A25" w:rsidRDefault="00042E6A" w:rsidP="00042E6A">
      <w:pPr>
        <w:pStyle w:val="a5"/>
        <w:numPr>
          <w:ilvl w:val="0"/>
          <w:numId w:val="32"/>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以非法手段使選舉產生不正結果者。</w:t>
      </w:r>
    </w:p>
    <w:p w:rsidR="00042E6A" w:rsidRPr="00313A25" w:rsidRDefault="00042E6A" w:rsidP="00042E6A">
      <w:pPr>
        <w:pStyle w:val="a5"/>
        <w:numPr>
          <w:ilvl w:val="0"/>
          <w:numId w:val="32"/>
        </w:numPr>
        <w:tabs>
          <w:tab w:val="left" w:pos="1843"/>
          <w:tab w:val="left" w:pos="1985"/>
        </w:tabs>
        <w:ind w:left="1985" w:hanging="545"/>
        <w:contextualSpacing w:val="0"/>
        <w:rPr>
          <w:rFonts w:ascii="標楷體" w:hAnsi="標楷體" w:cs="Arial Unicode MS"/>
          <w:color w:val="000000"/>
          <w:szCs w:val="24"/>
        </w:rPr>
      </w:pPr>
      <w:r w:rsidRPr="00313A25">
        <w:rPr>
          <w:rFonts w:ascii="標楷體" w:hAnsi="標楷體" w:cs="Arial Unicode MS" w:hint="eastAsia"/>
          <w:color w:val="000000"/>
          <w:szCs w:val="24"/>
        </w:rPr>
        <w:t>以文字、圖片或其他方式，散佈虛構事實，意圖使候選人當選或不當選，而生損害於公眾者。</w:t>
      </w:r>
    </w:p>
    <w:p w:rsidR="00042E6A" w:rsidRPr="00313A25" w:rsidRDefault="00042E6A" w:rsidP="00042E6A">
      <w:pPr>
        <w:pStyle w:val="a5"/>
        <w:numPr>
          <w:ilvl w:val="0"/>
          <w:numId w:val="32"/>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候選人資格不符規定，但以詐術使選委會為其申請候選登記者。</w:t>
      </w:r>
    </w:p>
    <w:p w:rsidR="00042E6A" w:rsidRPr="00313A25" w:rsidRDefault="00042E6A" w:rsidP="00042E6A">
      <w:pPr>
        <w:pStyle w:val="a5"/>
        <w:numPr>
          <w:ilvl w:val="0"/>
          <w:numId w:val="32"/>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接受本法第十九條規定之合法競選經費以外任何捐贈者。</w:t>
      </w:r>
    </w:p>
    <w:p w:rsidR="00042E6A" w:rsidRPr="00810570" w:rsidRDefault="00042E6A" w:rsidP="00042E6A">
      <w:pPr>
        <w:pStyle w:val="a5"/>
        <w:numPr>
          <w:ilvl w:val="0"/>
          <w:numId w:val="32"/>
        </w:numPr>
        <w:tabs>
          <w:tab w:val="left" w:pos="1985"/>
        </w:tabs>
        <w:ind w:left="1418" w:firstLine="22"/>
        <w:contextualSpacing w:val="0"/>
        <w:rPr>
          <w:rFonts w:ascii="標楷體" w:hAnsi="標楷體" w:cs="Arial Unicode MS"/>
          <w:color w:val="000000"/>
          <w:szCs w:val="24"/>
        </w:rPr>
      </w:pPr>
      <w:r w:rsidRPr="00810570">
        <w:rPr>
          <w:rFonts w:ascii="標楷體" w:hAnsi="標楷體" w:cs="Arial Unicode MS" w:hint="eastAsia"/>
          <w:color w:val="000000"/>
          <w:szCs w:val="24"/>
        </w:rPr>
        <w:t>記點累計達三次者。</w:t>
      </w:r>
      <w:r>
        <w:rPr>
          <w:rFonts w:ascii="標楷體" w:hAnsi="標楷體" w:cs="Arial Unicode MS"/>
          <w:color w:val="000000"/>
          <w:szCs w:val="24"/>
        </w:rPr>
        <w:br/>
      </w:r>
      <w:r w:rsidRPr="00810570">
        <w:rPr>
          <w:rFonts w:ascii="標楷體" w:hAnsi="標楷體" w:cs="Arial Unicode MS" w:hint="eastAsia"/>
          <w:color w:val="000000"/>
          <w:szCs w:val="24"/>
        </w:rPr>
        <w:t>前項各項之未遂行為，以</w:t>
      </w:r>
      <w:proofErr w:type="gramStart"/>
      <w:r w:rsidRPr="00810570">
        <w:rPr>
          <w:rFonts w:ascii="標楷體" w:hAnsi="標楷體" w:cs="Arial Unicode MS" w:hint="eastAsia"/>
          <w:color w:val="000000"/>
          <w:szCs w:val="24"/>
        </w:rPr>
        <w:t>既遂處斷</w:t>
      </w:r>
      <w:proofErr w:type="gramEnd"/>
      <w:r w:rsidRPr="00810570">
        <w:rPr>
          <w:rFonts w:ascii="標楷體" w:hAnsi="標楷體" w:cs="Arial Unicode MS" w:hint="eastAsia"/>
          <w:color w:val="000000"/>
          <w:szCs w:val="24"/>
        </w:rPr>
        <w:t>之。</w:t>
      </w:r>
    </w:p>
    <w:p w:rsidR="00042E6A" w:rsidRPr="00313A25" w:rsidRDefault="00042E6A" w:rsidP="00042E6A">
      <w:pPr>
        <w:pStyle w:val="a5"/>
        <w:numPr>
          <w:ilvl w:val="1"/>
          <w:numId w:val="41"/>
        </w:numPr>
        <w:tabs>
          <w:tab w:val="left" w:pos="1843"/>
          <w:tab w:val="left" w:pos="1985"/>
        </w:tabs>
        <w:ind w:left="1843" w:hanging="1701"/>
        <w:contextualSpacing w:val="0"/>
        <w:rPr>
          <w:rFonts w:ascii="標楷體" w:hAnsi="標楷體" w:cs="Arial Unicode MS"/>
          <w:color w:val="000000"/>
          <w:szCs w:val="24"/>
        </w:rPr>
      </w:pPr>
      <w:r w:rsidRPr="00313A25">
        <w:rPr>
          <w:rFonts w:ascii="標楷體" w:hAnsi="標楷體" w:cs="Arial Unicode MS" w:hint="eastAsia"/>
          <w:color w:val="000000"/>
          <w:szCs w:val="24"/>
        </w:rPr>
        <w:t>候選人或其助選員本人或教唆他人有下列各項行為者，經選委會查證後，應對該候選人記點一次：</w:t>
      </w:r>
    </w:p>
    <w:p w:rsidR="00042E6A" w:rsidRPr="00313A25" w:rsidRDefault="00042E6A" w:rsidP="00042E6A">
      <w:pPr>
        <w:pStyle w:val="a5"/>
        <w:numPr>
          <w:ilvl w:val="0"/>
          <w:numId w:val="33"/>
        </w:numPr>
        <w:tabs>
          <w:tab w:val="left" w:pos="1985"/>
        </w:tabs>
        <w:ind w:left="1985" w:hanging="545"/>
        <w:contextualSpacing w:val="0"/>
        <w:rPr>
          <w:rFonts w:ascii="標楷體" w:hAnsi="標楷體" w:cs="Arial Unicode MS"/>
          <w:color w:val="000000"/>
          <w:szCs w:val="24"/>
        </w:rPr>
      </w:pPr>
      <w:r>
        <w:rPr>
          <w:rFonts w:ascii="標楷體" w:hAnsi="標楷體" w:cs="Arial Unicode MS" w:hint="eastAsia"/>
          <w:color w:val="000000"/>
          <w:szCs w:val="24"/>
        </w:rPr>
        <w:t>於競選活動期間之每日上午八時前或下午六</w:t>
      </w:r>
      <w:r w:rsidRPr="00313A25">
        <w:rPr>
          <w:rFonts w:ascii="標楷體" w:hAnsi="標楷體" w:cs="Arial Unicode MS" w:hint="eastAsia"/>
          <w:color w:val="000000"/>
          <w:szCs w:val="24"/>
        </w:rPr>
        <w:t>時後，從事</w:t>
      </w:r>
      <w:r>
        <w:rPr>
          <w:rFonts w:ascii="標楷體" w:hAnsi="標楷體" w:cs="Arial Unicode MS" w:hint="eastAsia"/>
          <w:color w:val="000000"/>
          <w:szCs w:val="24"/>
        </w:rPr>
        <w:t>非實體宣傳以外之</w:t>
      </w:r>
      <w:r w:rsidRPr="00313A25">
        <w:rPr>
          <w:rFonts w:ascii="標楷體" w:hAnsi="標楷體" w:cs="Arial Unicode MS" w:hint="eastAsia"/>
          <w:color w:val="000000"/>
          <w:szCs w:val="24"/>
        </w:rPr>
        <w:t>公開競選或助選活動。</w:t>
      </w:r>
    </w:p>
    <w:p w:rsidR="00042E6A" w:rsidRPr="00313A25" w:rsidRDefault="00042E6A" w:rsidP="00042E6A">
      <w:pPr>
        <w:pStyle w:val="a5"/>
        <w:numPr>
          <w:ilvl w:val="0"/>
          <w:numId w:val="33"/>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意圖妨害候選人競選，破壞其選舉海報、傳單、</w:t>
      </w:r>
      <w:proofErr w:type="gramStart"/>
      <w:r w:rsidRPr="00313A25">
        <w:rPr>
          <w:rFonts w:ascii="標楷體" w:hAnsi="標楷體" w:cs="Arial Unicode MS" w:hint="eastAsia"/>
          <w:color w:val="000000"/>
          <w:szCs w:val="24"/>
        </w:rPr>
        <w:t>文宣者</w:t>
      </w:r>
      <w:proofErr w:type="gramEnd"/>
      <w:r w:rsidRPr="00313A25">
        <w:rPr>
          <w:rFonts w:ascii="標楷體" w:hAnsi="標楷體" w:cs="Arial Unicode MS" w:hint="eastAsia"/>
          <w:color w:val="000000"/>
          <w:szCs w:val="24"/>
        </w:rPr>
        <w:t>。</w:t>
      </w:r>
    </w:p>
    <w:p w:rsidR="00042E6A" w:rsidRPr="00313A25" w:rsidRDefault="00042E6A" w:rsidP="00042E6A">
      <w:pPr>
        <w:pStyle w:val="a5"/>
        <w:numPr>
          <w:ilvl w:val="0"/>
          <w:numId w:val="33"/>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於投票日從事競選或助選活動。</w:t>
      </w:r>
    </w:p>
    <w:p w:rsidR="00042E6A" w:rsidRPr="00313A25" w:rsidRDefault="00042E6A" w:rsidP="00042E6A">
      <w:pPr>
        <w:pStyle w:val="a5"/>
        <w:numPr>
          <w:ilvl w:val="0"/>
          <w:numId w:val="33"/>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其餘選委會受理之投訴，經查證後屬實者。</w:t>
      </w:r>
    </w:p>
    <w:p w:rsidR="00042E6A" w:rsidRPr="00313A25" w:rsidRDefault="00042E6A" w:rsidP="00042E6A">
      <w:pPr>
        <w:pStyle w:val="a5"/>
        <w:tabs>
          <w:tab w:val="left" w:pos="1843"/>
        </w:tabs>
        <w:ind w:left="1418"/>
        <w:rPr>
          <w:rFonts w:ascii="標楷體" w:hAnsi="標楷體" w:cs="Arial Unicode MS"/>
          <w:color w:val="000000"/>
          <w:szCs w:val="24"/>
        </w:rPr>
      </w:pPr>
      <w:r w:rsidRPr="00313A25">
        <w:rPr>
          <w:rFonts w:ascii="標楷體" w:hAnsi="標楷體" w:cs="Arial Unicode MS" w:hint="eastAsia"/>
          <w:color w:val="000000"/>
          <w:szCs w:val="24"/>
        </w:rPr>
        <w:t>前項之記點規定，選委會得依情況嚴重性，經討論同意</w:t>
      </w:r>
      <w:r>
        <w:rPr>
          <w:rFonts w:ascii="標楷體" w:hAnsi="標楷體" w:cs="Arial Unicode MS" w:hint="eastAsia"/>
          <w:color w:val="000000"/>
          <w:szCs w:val="24"/>
        </w:rPr>
        <w:t>是否</w:t>
      </w:r>
      <w:r w:rsidRPr="00313A25">
        <w:rPr>
          <w:rFonts w:ascii="標楷體" w:hAnsi="標楷體" w:cs="Arial Unicode MS" w:hint="eastAsia"/>
          <w:color w:val="000000"/>
          <w:szCs w:val="24"/>
        </w:rPr>
        <w:t>加重處分。</w:t>
      </w:r>
    </w:p>
    <w:p w:rsidR="00042E6A" w:rsidRPr="00313A25" w:rsidRDefault="00042E6A" w:rsidP="00042E6A">
      <w:pPr>
        <w:pStyle w:val="a5"/>
        <w:numPr>
          <w:ilvl w:val="1"/>
          <w:numId w:val="41"/>
        </w:numPr>
        <w:tabs>
          <w:tab w:val="left" w:pos="1843"/>
          <w:tab w:val="left" w:pos="2268"/>
        </w:tabs>
        <w:ind w:left="1843" w:hanging="1559"/>
        <w:contextualSpacing w:val="0"/>
        <w:rPr>
          <w:rFonts w:ascii="標楷體" w:hAnsi="標楷體" w:cs="Arial Unicode MS"/>
          <w:color w:val="000000"/>
          <w:szCs w:val="24"/>
        </w:rPr>
      </w:pPr>
      <w:r w:rsidRPr="00313A25">
        <w:rPr>
          <w:rFonts w:ascii="標楷體" w:hAnsi="標楷體" w:cs="Arial Unicode MS" w:hint="eastAsia"/>
          <w:color w:val="000000"/>
          <w:szCs w:val="24"/>
        </w:rPr>
        <w:t>選舉委員或選</w:t>
      </w:r>
      <w:proofErr w:type="gramStart"/>
      <w:r w:rsidRPr="00313A25">
        <w:rPr>
          <w:rFonts w:ascii="標楷體" w:hAnsi="標楷體" w:cs="Arial Unicode MS" w:hint="eastAsia"/>
          <w:color w:val="000000"/>
          <w:szCs w:val="24"/>
        </w:rPr>
        <w:t>務</w:t>
      </w:r>
      <w:proofErr w:type="gramEnd"/>
      <w:r w:rsidRPr="00313A25">
        <w:rPr>
          <w:rFonts w:ascii="標楷體" w:hAnsi="標楷體" w:cs="Arial Unicode MS" w:hint="eastAsia"/>
          <w:color w:val="000000"/>
          <w:szCs w:val="24"/>
        </w:rPr>
        <w:t>人員</w:t>
      </w:r>
      <w:proofErr w:type="gramStart"/>
      <w:r w:rsidRPr="00313A25">
        <w:rPr>
          <w:rFonts w:ascii="標楷體" w:hAnsi="標楷體" w:cs="Arial Unicode MS" w:hint="eastAsia"/>
          <w:color w:val="000000"/>
          <w:szCs w:val="24"/>
        </w:rPr>
        <w:t>有違本辦法</w:t>
      </w:r>
      <w:proofErr w:type="gramEnd"/>
      <w:r w:rsidRPr="00313A25">
        <w:rPr>
          <w:rFonts w:ascii="標楷體" w:hAnsi="標楷體" w:cs="Arial Unicode MS" w:hint="eastAsia"/>
          <w:color w:val="000000"/>
          <w:szCs w:val="24"/>
        </w:rPr>
        <w:t>之行為時，應由選委會予以免除其選舉委員或選</w:t>
      </w:r>
      <w:proofErr w:type="gramStart"/>
      <w:r w:rsidRPr="00313A25">
        <w:rPr>
          <w:rFonts w:ascii="標楷體" w:hAnsi="標楷體" w:cs="Arial Unicode MS" w:hint="eastAsia"/>
          <w:color w:val="000000"/>
          <w:szCs w:val="24"/>
        </w:rPr>
        <w:t>務</w:t>
      </w:r>
      <w:proofErr w:type="gramEnd"/>
      <w:r w:rsidRPr="00313A25">
        <w:rPr>
          <w:rFonts w:ascii="標楷體" w:hAnsi="標楷體" w:cs="Arial Unicode MS" w:hint="eastAsia"/>
          <w:color w:val="000000"/>
          <w:szCs w:val="24"/>
        </w:rPr>
        <w:t>人員之職務。</w:t>
      </w:r>
    </w:p>
    <w:p w:rsidR="00042E6A" w:rsidRPr="00313A25" w:rsidRDefault="00042E6A" w:rsidP="00042E6A">
      <w:pPr>
        <w:pStyle w:val="a5"/>
        <w:numPr>
          <w:ilvl w:val="1"/>
          <w:numId w:val="41"/>
        </w:numPr>
        <w:tabs>
          <w:tab w:val="left" w:pos="1843"/>
          <w:tab w:val="left" w:pos="2268"/>
        </w:tabs>
        <w:ind w:hanging="1156"/>
        <w:contextualSpacing w:val="0"/>
        <w:rPr>
          <w:rFonts w:ascii="標楷體" w:hAnsi="標楷體" w:cs="Arial Unicode MS"/>
          <w:color w:val="000000"/>
          <w:szCs w:val="24"/>
        </w:rPr>
      </w:pPr>
      <w:r w:rsidRPr="00313A25">
        <w:rPr>
          <w:rFonts w:ascii="標楷體" w:hAnsi="標楷體" w:cs="Arial Unicode MS" w:hint="eastAsia"/>
          <w:color w:val="000000"/>
          <w:szCs w:val="24"/>
        </w:rPr>
        <w:t>有下列各項情形之一時，應送交校方獎懲委員會：</w:t>
      </w:r>
    </w:p>
    <w:p w:rsidR="00042E6A" w:rsidRPr="00313A25" w:rsidRDefault="00042E6A" w:rsidP="00042E6A">
      <w:pPr>
        <w:pStyle w:val="a5"/>
        <w:numPr>
          <w:ilvl w:val="0"/>
          <w:numId w:val="34"/>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以非法方式妨害罷免案之提案、聯署或投票者。</w:t>
      </w:r>
    </w:p>
    <w:p w:rsidR="00042E6A" w:rsidRPr="00313A25" w:rsidRDefault="00042E6A" w:rsidP="00042E6A">
      <w:pPr>
        <w:pStyle w:val="a5"/>
        <w:numPr>
          <w:ilvl w:val="0"/>
          <w:numId w:val="34"/>
        </w:numPr>
        <w:tabs>
          <w:tab w:val="left" w:pos="1843"/>
          <w:tab w:val="left" w:pos="1985"/>
        </w:tabs>
        <w:ind w:left="1985" w:hanging="545"/>
        <w:contextualSpacing w:val="0"/>
        <w:rPr>
          <w:rFonts w:ascii="標楷體" w:hAnsi="標楷體" w:cs="Arial Unicode MS"/>
          <w:color w:val="000000"/>
          <w:szCs w:val="24"/>
        </w:rPr>
      </w:pPr>
      <w:r w:rsidRPr="00313A25">
        <w:rPr>
          <w:rFonts w:ascii="標楷體" w:hAnsi="標楷體" w:cs="Arial Unicode MS" w:hint="eastAsia"/>
          <w:color w:val="000000"/>
          <w:szCs w:val="24"/>
        </w:rPr>
        <w:t>以文字、圖片或其他方式，散佈虛構事實，意圖影響罷免案結果，而生損害於公眾者。</w:t>
      </w:r>
    </w:p>
    <w:p w:rsidR="00042E6A" w:rsidRPr="00313A25" w:rsidRDefault="00042E6A" w:rsidP="00042E6A">
      <w:pPr>
        <w:pStyle w:val="a5"/>
        <w:numPr>
          <w:ilvl w:val="0"/>
          <w:numId w:val="34"/>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意圖以非法手段使罷免案產生不正結果者。</w:t>
      </w:r>
    </w:p>
    <w:p w:rsidR="00042E6A" w:rsidRDefault="00042E6A" w:rsidP="00042E6A">
      <w:pPr>
        <w:pStyle w:val="a5"/>
        <w:numPr>
          <w:ilvl w:val="0"/>
          <w:numId w:val="34"/>
        </w:numPr>
        <w:tabs>
          <w:tab w:val="left" w:pos="1843"/>
          <w:tab w:val="left" w:pos="1985"/>
        </w:tabs>
        <w:contextualSpacing w:val="0"/>
        <w:rPr>
          <w:rFonts w:ascii="標楷體" w:hAnsi="標楷體" w:cs="Arial Unicode MS"/>
          <w:color w:val="000000"/>
          <w:szCs w:val="24"/>
        </w:rPr>
      </w:pPr>
      <w:r w:rsidRPr="00313A25">
        <w:rPr>
          <w:rFonts w:ascii="標楷體" w:hAnsi="標楷體" w:cs="Arial Unicode MS" w:hint="eastAsia"/>
          <w:color w:val="000000"/>
          <w:szCs w:val="24"/>
        </w:rPr>
        <w:t>有本辦法第五十四條第一項至第七項事由者。</w:t>
      </w:r>
    </w:p>
    <w:p w:rsidR="00042E6A" w:rsidRPr="00313A25" w:rsidRDefault="00042E6A" w:rsidP="00042E6A">
      <w:pPr>
        <w:pStyle w:val="a5"/>
        <w:tabs>
          <w:tab w:val="left" w:pos="1843"/>
          <w:tab w:val="left" w:pos="2268"/>
        </w:tabs>
        <w:ind w:left="2160"/>
        <w:rPr>
          <w:rFonts w:ascii="標楷體" w:hAnsi="標楷體" w:cs="Arial Unicode MS"/>
          <w:color w:val="000000"/>
          <w:szCs w:val="24"/>
        </w:rPr>
      </w:pPr>
    </w:p>
    <w:p w:rsidR="00042E6A" w:rsidRPr="00CB14BD" w:rsidRDefault="00042E6A" w:rsidP="00042E6A">
      <w:pPr>
        <w:pStyle w:val="a5"/>
        <w:numPr>
          <w:ilvl w:val="0"/>
          <w:numId w:val="38"/>
        </w:numPr>
        <w:tabs>
          <w:tab w:val="left" w:pos="1843"/>
          <w:tab w:val="left" w:pos="1985"/>
        </w:tabs>
        <w:ind w:leftChars="-1" w:left="-2" w:firstLineChars="354" w:firstLine="921"/>
        <w:contextualSpacing w:val="0"/>
        <w:jc w:val="center"/>
        <w:rPr>
          <w:rFonts w:ascii="標楷體" w:hAnsi="標楷體" w:cs="Arial Unicode MS"/>
          <w:b/>
          <w:color w:val="000000"/>
          <w:szCs w:val="24"/>
        </w:rPr>
      </w:pPr>
      <w:r w:rsidRPr="00CB14BD">
        <w:rPr>
          <w:rFonts w:ascii="標楷體" w:hAnsi="標楷體" w:cs="Arial Unicode MS" w:hint="eastAsia"/>
          <w:b/>
          <w:color w:val="000000"/>
          <w:szCs w:val="24"/>
        </w:rPr>
        <w:t>附則</w:t>
      </w:r>
    </w:p>
    <w:p w:rsidR="00042E6A" w:rsidRDefault="00042E6A" w:rsidP="00042E6A">
      <w:pPr>
        <w:pStyle w:val="a5"/>
        <w:numPr>
          <w:ilvl w:val="1"/>
          <w:numId w:val="35"/>
        </w:numPr>
        <w:tabs>
          <w:tab w:val="left" w:pos="1843"/>
          <w:tab w:val="left" w:pos="2268"/>
        </w:tabs>
        <w:ind w:hanging="818"/>
        <w:contextualSpacing w:val="0"/>
        <w:rPr>
          <w:rFonts w:ascii="標楷體" w:hAnsi="標楷體" w:cs="Arial Unicode MS"/>
          <w:color w:val="000000"/>
          <w:szCs w:val="24"/>
        </w:rPr>
      </w:pPr>
      <w:r>
        <w:rPr>
          <w:rFonts w:ascii="標楷體" w:hAnsi="標楷體" w:cs="Arial Unicode MS" w:hint="eastAsia"/>
          <w:color w:val="000000"/>
          <w:szCs w:val="24"/>
        </w:rPr>
        <w:t>本辦法規範之選舉、罷免投票日期不得訂於</w:t>
      </w:r>
      <w:proofErr w:type="gramStart"/>
      <w:r>
        <w:rPr>
          <w:rFonts w:ascii="標楷體" w:hAnsi="標楷體" w:cs="Arial Unicode MS" w:hint="eastAsia"/>
          <w:color w:val="000000"/>
          <w:szCs w:val="24"/>
        </w:rPr>
        <w:t>校定</w:t>
      </w:r>
      <w:proofErr w:type="gramEnd"/>
      <w:r>
        <w:rPr>
          <w:rFonts w:ascii="標楷體" w:hAnsi="標楷體" w:cs="Arial Unicode MS" w:hint="eastAsia"/>
          <w:color w:val="000000"/>
          <w:szCs w:val="24"/>
        </w:rPr>
        <w:t>假期之前後一日。</w:t>
      </w:r>
    </w:p>
    <w:p w:rsidR="00042E6A" w:rsidRPr="00313A25" w:rsidRDefault="00042E6A" w:rsidP="00042E6A">
      <w:pPr>
        <w:pStyle w:val="a5"/>
        <w:numPr>
          <w:ilvl w:val="1"/>
          <w:numId w:val="35"/>
        </w:numPr>
        <w:tabs>
          <w:tab w:val="left" w:pos="1843"/>
          <w:tab w:val="left" w:pos="2268"/>
        </w:tabs>
        <w:ind w:hanging="818"/>
        <w:contextualSpacing w:val="0"/>
        <w:rPr>
          <w:rFonts w:ascii="標楷體" w:hAnsi="標楷體" w:cs="Arial Unicode MS"/>
          <w:color w:val="000000"/>
          <w:szCs w:val="24"/>
        </w:rPr>
      </w:pPr>
      <w:r w:rsidRPr="00313A25">
        <w:rPr>
          <w:rFonts w:ascii="標楷體" w:hAnsi="標楷體" w:cs="Arial Unicode MS" w:hint="eastAsia"/>
          <w:color w:val="000000"/>
          <w:szCs w:val="24"/>
        </w:rPr>
        <w:t>受本辦法規範之自治組織，</w:t>
      </w:r>
      <w:proofErr w:type="gramStart"/>
      <w:r w:rsidRPr="00313A25">
        <w:rPr>
          <w:rFonts w:ascii="標楷體" w:hAnsi="標楷體" w:cs="Arial Unicode MS" w:hint="eastAsia"/>
          <w:color w:val="000000"/>
          <w:szCs w:val="24"/>
        </w:rPr>
        <w:t>準</w:t>
      </w:r>
      <w:proofErr w:type="gramEnd"/>
      <w:r w:rsidRPr="00313A25">
        <w:rPr>
          <w:rFonts w:ascii="標楷體" w:hAnsi="標楷體" w:cs="Arial Unicode MS" w:hint="eastAsia"/>
          <w:color w:val="000000"/>
          <w:szCs w:val="24"/>
        </w:rPr>
        <w:t>用本辦法修改其組織內相關法規條文</w:t>
      </w:r>
      <w:r>
        <w:rPr>
          <w:rFonts w:ascii="標楷體" w:hAnsi="標楷體" w:cs="Arial Unicode MS" w:hint="eastAsia"/>
          <w:color w:val="000000"/>
          <w:szCs w:val="24"/>
        </w:rPr>
        <w:t>。</w:t>
      </w:r>
    </w:p>
    <w:p w:rsidR="00042E6A" w:rsidRPr="00313A25" w:rsidRDefault="00042E6A" w:rsidP="00042E6A">
      <w:pPr>
        <w:pStyle w:val="a5"/>
        <w:numPr>
          <w:ilvl w:val="1"/>
          <w:numId w:val="35"/>
        </w:numPr>
        <w:tabs>
          <w:tab w:val="left" w:pos="1418"/>
          <w:tab w:val="left" w:pos="1985"/>
        </w:tabs>
        <w:ind w:left="1843" w:hanging="1701"/>
        <w:contextualSpacing w:val="0"/>
        <w:rPr>
          <w:rFonts w:ascii="標楷體" w:hAnsi="標楷體" w:cs="Arial Unicode MS"/>
          <w:color w:val="000000"/>
          <w:szCs w:val="24"/>
        </w:rPr>
      </w:pPr>
      <w:r>
        <w:rPr>
          <w:rFonts w:ascii="標楷體" w:hAnsi="標楷體" w:cs="Arial Unicode MS" w:hint="eastAsia"/>
          <w:color w:val="000000"/>
          <w:szCs w:val="24"/>
        </w:rPr>
        <w:t xml:space="preserve">   </w:t>
      </w:r>
      <w:r w:rsidRPr="00313A25">
        <w:rPr>
          <w:rFonts w:ascii="標楷體" w:hAnsi="標楷體" w:cs="Arial Unicode MS" w:hint="eastAsia"/>
          <w:color w:val="000000"/>
          <w:szCs w:val="24"/>
        </w:rPr>
        <w:t>本辦法由學生會學生議會</w:t>
      </w:r>
      <w:r>
        <w:rPr>
          <w:rFonts w:ascii="標楷體" w:hAnsi="標楷體" w:cs="Arial Unicode MS" w:hint="eastAsia"/>
          <w:color w:val="000000"/>
          <w:szCs w:val="24"/>
        </w:rPr>
        <w:t>常務會議</w:t>
      </w:r>
      <w:r w:rsidRPr="00313A25">
        <w:rPr>
          <w:rFonts w:ascii="標楷體" w:hAnsi="標楷體" w:cs="Arial Unicode MS" w:hint="eastAsia"/>
          <w:color w:val="000000"/>
          <w:szCs w:val="24"/>
        </w:rPr>
        <w:t>三讀通過</w:t>
      </w:r>
      <w:r>
        <w:rPr>
          <w:rFonts w:ascii="標楷體" w:hAnsi="標楷體" w:cs="Arial Unicode MS" w:hint="eastAsia"/>
          <w:color w:val="000000"/>
          <w:szCs w:val="24"/>
        </w:rPr>
        <w:t>，經學生會長公布後生效</w:t>
      </w:r>
      <w:r w:rsidRPr="00313A25">
        <w:rPr>
          <w:rFonts w:ascii="標楷體" w:hAnsi="標楷體" w:cs="Arial Unicode MS" w:hint="eastAsia"/>
          <w:color w:val="000000"/>
          <w:szCs w:val="24"/>
        </w:rPr>
        <w:t>，</w:t>
      </w:r>
      <w:r>
        <w:rPr>
          <w:rFonts w:ascii="標楷體" w:hAnsi="標楷體" w:cs="Arial Unicode MS" w:hint="eastAsia"/>
          <w:color w:val="000000"/>
          <w:szCs w:val="24"/>
        </w:rPr>
        <w:t>並送學生事務處備查，</w:t>
      </w:r>
      <w:r w:rsidRPr="00313A25">
        <w:rPr>
          <w:rFonts w:ascii="標楷體" w:hAnsi="標楷體" w:cs="Arial Unicode MS" w:hint="eastAsia"/>
          <w:color w:val="000000"/>
          <w:szCs w:val="24"/>
        </w:rPr>
        <w:t>修正時亦同。</w:t>
      </w:r>
    </w:p>
    <w:p w:rsidR="00042E6A" w:rsidRPr="00176721" w:rsidRDefault="00042E6A" w:rsidP="00042E6A"/>
    <w:p w:rsidR="00042E6A" w:rsidRPr="00042E6A" w:rsidRDefault="00042E6A" w:rsidP="00CF7D80">
      <w:pPr>
        <w:rPr>
          <w:rFonts w:ascii="標楷體" w:eastAsia="標楷體" w:hAnsi="標楷體"/>
        </w:rPr>
      </w:pPr>
      <w:bookmarkStart w:id="0" w:name="_GoBack"/>
      <w:bookmarkEnd w:id="0"/>
    </w:p>
    <w:sectPr w:rsidR="00042E6A" w:rsidRPr="00042E6A" w:rsidSect="00A62176">
      <w:pgSz w:w="11906" w:h="16838"/>
      <w:pgMar w:top="1079" w:right="851" w:bottom="1079"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22F" w:rsidRDefault="00EC622F" w:rsidP="003536F7">
      <w:r>
        <w:separator/>
      </w:r>
    </w:p>
  </w:endnote>
  <w:endnote w:type="continuationSeparator" w:id="0">
    <w:p w:rsidR="00EC622F" w:rsidRDefault="00EC622F" w:rsidP="0035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22F" w:rsidRDefault="00EC622F" w:rsidP="003536F7">
      <w:r>
        <w:separator/>
      </w:r>
    </w:p>
  </w:footnote>
  <w:footnote w:type="continuationSeparator" w:id="0">
    <w:p w:rsidR="00EC622F" w:rsidRDefault="00EC622F" w:rsidP="00353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20FD"/>
    <w:multiLevelType w:val="hybridMultilevel"/>
    <w:tmpl w:val="E49CB6CE"/>
    <w:lvl w:ilvl="0" w:tplc="7F5A3294">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07C07348"/>
    <w:multiLevelType w:val="hybridMultilevel"/>
    <w:tmpl w:val="F7BA21BE"/>
    <w:lvl w:ilvl="0" w:tplc="7E1EAFD4">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nsid w:val="0A1322ED"/>
    <w:multiLevelType w:val="multilevel"/>
    <w:tmpl w:val="5D807148"/>
    <w:lvl w:ilvl="0">
      <w:start w:val="3"/>
      <w:numFmt w:val="taiwaneseCountingThousand"/>
      <w:lvlText w:val="第%1章"/>
      <w:lvlJc w:val="left"/>
      <w:pPr>
        <w:ind w:left="1320" w:hanging="840"/>
      </w:pPr>
      <w:rPr>
        <w:rFonts w:hint="default"/>
      </w:rPr>
    </w:lvl>
    <w:lvl w:ilvl="1">
      <w:start w:val="9"/>
      <w:numFmt w:val="taiwaneseCountingThousand"/>
      <w:lvlText w:val="第%2條"/>
      <w:lvlJc w:val="left"/>
      <w:pPr>
        <w:ind w:left="1440" w:hanging="480"/>
      </w:pPr>
      <w:rPr>
        <w:rFonts w:hint="default"/>
      </w:rPr>
    </w:lvl>
    <w:lvl w:ilvl="2">
      <w:start w:val="3"/>
      <w:numFmt w:val="taiwaneseCountingThousand"/>
      <w:lvlText w:val="第%3節"/>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3">
    <w:nsid w:val="0A62156C"/>
    <w:multiLevelType w:val="hybridMultilevel"/>
    <w:tmpl w:val="27BE1C28"/>
    <w:lvl w:ilvl="0" w:tplc="88CEEBD6">
      <w:start w:val="1"/>
      <w:numFmt w:val="taiwaneseCountingThousand"/>
      <w:lvlText w:val="%1、"/>
      <w:lvlJc w:val="left"/>
      <w:pPr>
        <w:ind w:left="2160" w:hanging="720"/>
      </w:pPr>
      <w:rPr>
        <w:rFonts w:hint="default"/>
      </w:rPr>
    </w:lvl>
    <w:lvl w:ilvl="1" w:tplc="510E0DD6">
      <w:start w:val="1"/>
      <w:numFmt w:val="taiwaneseCountingThousand"/>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nsid w:val="0AFF0E16"/>
    <w:multiLevelType w:val="multilevel"/>
    <w:tmpl w:val="5A62F4C4"/>
    <w:lvl w:ilvl="0">
      <w:start w:val="4"/>
      <w:numFmt w:val="taiwaneseCountingThousand"/>
      <w:lvlText w:val="第%1章"/>
      <w:lvlJc w:val="left"/>
      <w:pPr>
        <w:ind w:left="1320" w:hanging="840"/>
      </w:pPr>
      <w:rPr>
        <w:rFonts w:hint="default"/>
      </w:rPr>
    </w:lvl>
    <w:lvl w:ilvl="1">
      <w:start w:val="39"/>
      <w:numFmt w:val="taiwaneseCountingThousand"/>
      <w:lvlText w:val="第%2條"/>
      <w:lvlJc w:val="left"/>
      <w:pPr>
        <w:ind w:left="1440" w:hanging="480"/>
      </w:pPr>
      <w:rPr>
        <w:rFonts w:hint="default"/>
      </w:rPr>
    </w:lvl>
    <w:lvl w:ilvl="2">
      <w:start w:val="8"/>
      <w:numFmt w:val="taiwaneseCountingThousand"/>
      <w:lvlText w:val="第%3節"/>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5">
    <w:nsid w:val="0C5B3C0F"/>
    <w:multiLevelType w:val="multilevel"/>
    <w:tmpl w:val="E2800E54"/>
    <w:lvl w:ilvl="0">
      <w:start w:val="3"/>
      <w:numFmt w:val="taiwaneseCountingThousand"/>
      <w:lvlText w:val="第%1章"/>
      <w:lvlJc w:val="left"/>
      <w:pPr>
        <w:ind w:left="1320" w:hanging="840"/>
      </w:pPr>
      <w:rPr>
        <w:rFonts w:hint="default"/>
      </w:rPr>
    </w:lvl>
    <w:lvl w:ilvl="1">
      <w:start w:val="12"/>
      <w:numFmt w:val="taiwaneseCountingThousand"/>
      <w:lvlText w:val="第%2條"/>
      <w:lvlJc w:val="left"/>
      <w:pPr>
        <w:ind w:left="1440" w:hanging="480"/>
      </w:pPr>
      <w:rPr>
        <w:rFonts w:hint="default"/>
      </w:rPr>
    </w:lvl>
    <w:lvl w:ilvl="2">
      <w:start w:val="1"/>
      <w:numFmt w:val="taiwaneseCountingThousand"/>
      <w:lvlText w:val="第%3節"/>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6">
    <w:nsid w:val="14DF5175"/>
    <w:multiLevelType w:val="multilevel"/>
    <w:tmpl w:val="D3F26526"/>
    <w:lvl w:ilvl="0">
      <w:start w:val="1"/>
      <w:numFmt w:val="taiwaneseCountingThousand"/>
      <w:lvlText w:val="第%1章"/>
      <w:lvlJc w:val="left"/>
      <w:pPr>
        <w:ind w:left="840" w:hanging="840"/>
      </w:pPr>
      <w:rPr>
        <w:rFonts w:hint="default"/>
        <w:lang w:val="en-US"/>
      </w:rPr>
    </w:lvl>
    <w:lvl w:ilvl="1">
      <w:start w:val="1"/>
      <w:numFmt w:val="taiwaneseCountingThousand"/>
      <w:lvlText w:val="第%2條"/>
      <w:lvlJc w:val="left"/>
      <w:pPr>
        <w:ind w:left="960" w:hanging="480"/>
      </w:pPr>
      <w:rPr>
        <w:rFonts w:hint="default"/>
        <w:lang w:val="en-US"/>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nsid w:val="18A22B83"/>
    <w:multiLevelType w:val="hybridMultilevel"/>
    <w:tmpl w:val="039CD846"/>
    <w:lvl w:ilvl="0" w:tplc="BB24DFBE">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1C6F73CB"/>
    <w:multiLevelType w:val="hybridMultilevel"/>
    <w:tmpl w:val="823A74B0"/>
    <w:lvl w:ilvl="0" w:tplc="A9FA6EC2">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1FFE00C1"/>
    <w:multiLevelType w:val="multilevel"/>
    <w:tmpl w:val="A6C089A4"/>
    <w:lvl w:ilvl="0">
      <w:start w:val="3"/>
      <w:numFmt w:val="taiwaneseCountingThousand"/>
      <w:lvlText w:val="第%1章"/>
      <w:lvlJc w:val="left"/>
      <w:pPr>
        <w:ind w:left="1320" w:hanging="840"/>
      </w:pPr>
      <w:rPr>
        <w:rFonts w:hint="default"/>
      </w:rPr>
    </w:lvl>
    <w:lvl w:ilvl="1">
      <w:start w:val="16"/>
      <w:numFmt w:val="taiwaneseCountingThousand"/>
      <w:lvlText w:val="第%2條"/>
      <w:lvlJc w:val="left"/>
      <w:pPr>
        <w:ind w:left="1440" w:hanging="480"/>
      </w:pPr>
      <w:rPr>
        <w:rFonts w:hint="default"/>
      </w:rPr>
    </w:lvl>
    <w:lvl w:ilvl="2">
      <w:start w:val="4"/>
      <w:numFmt w:val="taiwaneseCountingThousand"/>
      <w:lvlText w:val="第%3節"/>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0">
    <w:nsid w:val="237D2A46"/>
    <w:multiLevelType w:val="hybridMultilevel"/>
    <w:tmpl w:val="D464B85A"/>
    <w:lvl w:ilvl="0" w:tplc="CA243D02">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nsid w:val="291A0FE9"/>
    <w:multiLevelType w:val="multilevel"/>
    <w:tmpl w:val="F0361052"/>
    <w:lvl w:ilvl="0">
      <w:start w:val="3"/>
      <w:numFmt w:val="taiwaneseCountingThousand"/>
      <w:lvlText w:val="第%1章"/>
      <w:lvlJc w:val="left"/>
      <w:pPr>
        <w:ind w:left="1320" w:hanging="840"/>
      </w:pPr>
      <w:rPr>
        <w:rFonts w:hint="default"/>
      </w:rPr>
    </w:lvl>
    <w:lvl w:ilvl="1">
      <w:start w:val="4"/>
      <w:numFmt w:val="taiwaneseCountingThousand"/>
      <w:lvlText w:val="第%2條"/>
      <w:lvlJc w:val="left"/>
      <w:pPr>
        <w:ind w:left="1440" w:hanging="480"/>
      </w:pPr>
      <w:rPr>
        <w:rFonts w:hint="default"/>
      </w:rPr>
    </w:lvl>
    <w:lvl w:ilvl="2">
      <w:start w:val="1"/>
      <w:numFmt w:val="taiwaneseCountingThousand"/>
      <w:lvlText w:val="第%3節"/>
      <w:lvlJc w:val="right"/>
      <w:pPr>
        <w:ind w:left="445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2">
    <w:nsid w:val="2CE346E5"/>
    <w:multiLevelType w:val="hybridMultilevel"/>
    <w:tmpl w:val="1BB2D04E"/>
    <w:lvl w:ilvl="0" w:tplc="838C2CC8">
      <w:start w:val="1"/>
      <w:numFmt w:val="taiwaneseCountingThousand"/>
      <w:lvlText w:val="%1、"/>
      <w:lvlJc w:val="left"/>
      <w:pPr>
        <w:ind w:left="2160" w:hanging="720"/>
      </w:pPr>
      <w:rPr>
        <w:rFonts w:hint="default"/>
      </w:rPr>
    </w:lvl>
    <w:lvl w:ilvl="1" w:tplc="E68E5C3C">
      <w:start w:val="1"/>
      <w:numFmt w:val="taiwaneseCountingThousand"/>
      <w:lvlText w:val="%2、"/>
      <w:lvlJc w:val="left"/>
      <w:pPr>
        <w:ind w:left="2400" w:hanging="480"/>
      </w:pPr>
      <w:rPr>
        <w:rFonts w:hint="default"/>
        <w:lang w:val="en-US"/>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nsid w:val="32E671DA"/>
    <w:multiLevelType w:val="multilevel"/>
    <w:tmpl w:val="DD20D3B6"/>
    <w:lvl w:ilvl="0">
      <w:start w:val="3"/>
      <w:numFmt w:val="taiwaneseCountingThousand"/>
      <w:lvlText w:val="第%1章"/>
      <w:lvlJc w:val="left"/>
      <w:pPr>
        <w:ind w:left="1320" w:hanging="840"/>
      </w:pPr>
      <w:rPr>
        <w:rFonts w:hint="default"/>
      </w:rPr>
    </w:lvl>
    <w:lvl w:ilvl="1">
      <w:start w:val="9"/>
      <w:numFmt w:val="taiwaneseCountingThousand"/>
      <w:lvlText w:val="第%2條"/>
      <w:lvlJc w:val="left"/>
      <w:pPr>
        <w:ind w:left="1440" w:hanging="480"/>
      </w:pPr>
      <w:rPr>
        <w:rFonts w:hint="default"/>
      </w:rPr>
    </w:lvl>
    <w:lvl w:ilvl="2">
      <w:start w:val="5"/>
      <w:numFmt w:val="taiwaneseCountingThousand"/>
      <w:lvlText w:val="第%3節"/>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4">
    <w:nsid w:val="36B56A5A"/>
    <w:multiLevelType w:val="multilevel"/>
    <w:tmpl w:val="061CDA62"/>
    <w:lvl w:ilvl="0">
      <w:start w:val="4"/>
      <w:numFmt w:val="taiwaneseCountingThousand"/>
      <w:lvlText w:val="第%1章"/>
      <w:lvlJc w:val="left"/>
      <w:pPr>
        <w:ind w:left="1320" w:hanging="840"/>
      </w:pPr>
      <w:rPr>
        <w:rFonts w:hint="default"/>
      </w:rPr>
    </w:lvl>
    <w:lvl w:ilvl="1">
      <w:start w:val="49"/>
      <w:numFmt w:val="taiwaneseCountingThousand"/>
      <w:lvlText w:val="第%2條"/>
      <w:lvlJc w:val="left"/>
      <w:pPr>
        <w:ind w:left="1440" w:hanging="480"/>
      </w:pPr>
      <w:rPr>
        <w:rFonts w:hint="default"/>
      </w:rPr>
    </w:lvl>
    <w:lvl w:ilvl="2">
      <w:start w:val="2"/>
      <w:numFmt w:val="taiwaneseCountingThousand"/>
      <w:lvlText w:val="第%3節"/>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5">
    <w:nsid w:val="39F351A6"/>
    <w:multiLevelType w:val="hybridMultilevel"/>
    <w:tmpl w:val="5BDC6DF0"/>
    <w:lvl w:ilvl="0" w:tplc="1B3C1B9A">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nsid w:val="3A9644BE"/>
    <w:multiLevelType w:val="multilevel"/>
    <w:tmpl w:val="DFD486CA"/>
    <w:lvl w:ilvl="0">
      <w:start w:val="3"/>
      <w:numFmt w:val="taiwaneseCountingThousand"/>
      <w:lvlText w:val="第%1章"/>
      <w:lvlJc w:val="left"/>
      <w:pPr>
        <w:ind w:left="1320" w:hanging="840"/>
      </w:pPr>
      <w:rPr>
        <w:rFonts w:hint="default"/>
      </w:rPr>
    </w:lvl>
    <w:lvl w:ilvl="1">
      <w:start w:val="10"/>
      <w:numFmt w:val="taiwaneseCountingThousand"/>
      <w:lvlText w:val="第%2條"/>
      <w:lvlJc w:val="left"/>
      <w:pPr>
        <w:ind w:left="1440" w:hanging="480"/>
      </w:pPr>
      <w:rPr>
        <w:rFonts w:hint="default"/>
      </w:rPr>
    </w:lvl>
    <w:lvl w:ilvl="2">
      <w:start w:val="2"/>
      <w:numFmt w:val="taiwaneseCountingThousand"/>
      <w:lvlText w:val="第%3節"/>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7">
    <w:nsid w:val="3DE52B93"/>
    <w:multiLevelType w:val="hybridMultilevel"/>
    <w:tmpl w:val="0AF60218"/>
    <w:lvl w:ilvl="0" w:tplc="A6AC8154">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nsid w:val="44355E3E"/>
    <w:multiLevelType w:val="multilevel"/>
    <w:tmpl w:val="0AD865B6"/>
    <w:lvl w:ilvl="0">
      <w:start w:val="3"/>
      <w:numFmt w:val="taiwaneseCountingThousand"/>
      <w:lvlText w:val="第%1章"/>
      <w:lvlJc w:val="left"/>
      <w:pPr>
        <w:ind w:left="1320" w:hanging="840"/>
      </w:pPr>
      <w:rPr>
        <w:rFonts w:hint="default"/>
      </w:rPr>
    </w:lvl>
    <w:lvl w:ilvl="1">
      <w:start w:val="9"/>
      <w:numFmt w:val="taiwaneseCountingThousand"/>
      <w:lvlText w:val="第%2條"/>
      <w:lvlJc w:val="left"/>
      <w:pPr>
        <w:ind w:left="1440" w:hanging="480"/>
      </w:pPr>
      <w:rPr>
        <w:rFonts w:hint="default"/>
      </w:rPr>
    </w:lvl>
    <w:lvl w:ilvl="2">
      <w:start w:val="2"/>
      <w:numFmt w:val="taiwaneseCountingThousand"/>
      <w:lvlText w:val="第%3節"/>
      <w:lvlJc w:val="right"/>
      <w:pPr>
        <w:ind w:left="445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9">
    <w:nsid w:val="453F3EDE"/>
    <w:multiLevelType w:val="hybridMultilevel"/>
    <w:tmpl w:val="FA121E6A"/>
    <w:lvl w:ilvl="0" w:tplc="F23472B4">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4C1F1150"/>
    <w:multiLevelType w:val="hybridMultilevel"/>
    <w:tmpl w:val="BC7A1F40"/>
    <w:lvl w:ilvl="0" w:tplc="80C0D6B6">
      <w:start w:val="1"/>
      <w:numFmt w:val="taiwaneseCountingThousand"/>
      <w:lvlText w:val="%1、"/>
      <w:lvlJc w:val="left"/>
      <w:pPr>
        <w:ind w:left="2160" w:hanging="720"/>
      </w:pPr>
      <w:rPr>
        <w:rFonts w:hint="default"/>
      </w:rPr>
    </w:lvl>
    <w:lvl w:ilvl="1" w:tplc="4EF6841A">
      <w:start w:val="1"/>
      <w:numFmt w:val="taiwaneseCountingThousand"/>
      <w:lvlText w:val="%2、"/>
      <w:lvlJc w:val="left"/>
      <w:pPr>
        <w:ind w:left="2400" w:hanging="48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1">
    <w:nsid w:val="4D9A5B34"/>
    <w:multiLevelType w:val="multilevel"/>
    <w:tmpl w:val="92AA2616"/>
    <w:lvl w:ilvl="0">
      <w:start w:val="3"/>
      <w:numFmt w:val="taiwaneseCountingThousand"/>
      <w:lvlText w:val="第%1章"/>
      <w:lvlJc w:val="left"/>
      <w:pPr>
        <w:ind w:left="1320" w:hanging="840"/>
      </w:pPr>
      <w:rPr>
        <w:rFonts w:hint="default"/>
      </w:rPr>
    </w:lvl>
    <w:lvl w:ilvl="1">
      <w:start w:val="11"/>
      <w:numFmt w:val="taiwaneseCountingThousand"/>
      <w:lvlText w:val="第%2條"/>
      <w:lvlJc w:val="left"/>
      <w:pPr>
        <w:ind w:left="1440" w:hanging="480"/>
      </w:pPr>
      <w:rPr>
        <w:rFonts w:hint="default"/>
      </w:rPr>
    </w:lvl>
    <w:lvl w:ilvl="2">
      <w:start w:val="1"/>
      <w:numFmt w:val="taiwaneseCountingThousand"/>
      <w:lvlText w:val="第%3節"/>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22">
    <w:nsid w:val="5B4F233B"/>
    <w:multiLevelType w:val="multilevel"/>
    <w:tmpl w:val="754E9C32"/>
    <w:lvl w:ilvl="0">
      <w:start w:val="2"/>
      <w:numFmt w:val="taiwaneseCountingThousand"/>
      <w:lvlText w:val="第%1章"/>
      <w:lvlJc w:val="left"/>
      <w:pPr>
        <w:ind w:left="840" w:hanging="840"/>
      </w:pPr>
      <w:rPr>
        <w:rFonts w:hint="default"/>
      </w:rPr>
    </w:lvl>
    <w:lvl w:ilvl="1">
      <w:start w:val="4"/>
      <w:numFmt w:val="taiwaneseCountingThousand"/>
      <w:lvlText w:val="第%2條"/>
      <w:lvlJc w:val="left"/>
      <w:pPr>
        <w:ind w:left="960" w:hanging="480"/>
      </w:pPr>
      <w:rPr>
        <w:rFonts w:hint="default"/>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3">
    <w:nsid w:val="5C8D504B"/>
    <w:multiLevelType w:val="hybridMultilevel"/>
    <w:tmpl w:val="EBEC710A"/>
    <w:lvl w:ilvl="0" w:tplc="9BF239D4">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nsid w:val="5D816C0A"/>
    <w:multiLevelType w:val="multilevel"/>
    <w:tmpl w:val="EE9427C2"/>
    <w:lvl w:ilvl="0">
      <w:start w:val="4"/>
      <w:numFmt w:val="taiwaneseCountingThousand"/>
      <w:lvlText w:val="第%1章"/>
      <w:lvlJc w:val="left"/>
      <w:pPr>
        <w:ind w:left="1320" w:hanging="840"/>
      </w:pPr>
      <w:rPr>
        <w:rFonts w:hint="default"/>
      </w:rPr>
    </w:lvl>
    <w:lvl w:ilvl="1">
      <w:start w:val="40"/>
      <w:numFmt w:val="taiwaneseCountingThousand"/>
      <w:lvlText w:val="第%2條"/>
      <w:lvlJc w:val="left"/>
      <w:pPr>
        <w:ind w:left="1440" w:hanging="480"/>
      </w:pPr>
      <w:rPr>
        <w:rFonts w:hint="default"/>
      </w:rPr>
    </w:lvl>
    <w:lvl w:ilvl="2">
      <w:start w:val="8"/>
      <w:numFmt w:val="taiwaneseCountingThousand"/>
      <w:lvlText w:val="第%3節"/>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25">
    <w:nsid w:val="5E441E94"/>
    <w:multiLevelType w:val="multilevel"/>
    <w:tmpl w:val="31001284"/>
    <w:lvl w:ilvl="0">
      <w:start w:val="4"/>
      <w:numFmt w:val="taiwaneseCountingThousand"/>
      <w:lvlText w:val="第%1章"/>
      <w:lvlJc w:val="left"/>
      <w:pPr>
        <w:ind w:left="1320" w:hanging="840"/>
      </w:pPr>
      <w:rPr>
        <w:rFonts w:hint="default"/>
      </w:rPr>
    </w:lvl>
    <w:lvl w:ilvl="1">
      <w:start w:val="39"/>
      <w:numFmt w:val="taiwaneseCountingThousand"/>
      <w:lvlText w:val="第%2條"/>
      <w:lvlJc w:val="left"/>
      <w:pPr>
        <w:ind w:left="1440" w:hanging="480"/>
      </w:pPr>
      <w:rPr>
        <w:rFonts w:hint="default"/>
      </w:rPr>
    </w:lvl>
    <w:lvl w:ilvl="2">
      <w:start w:val="1"/>
      <w:numFmt w:val="taiwaneseCountingThousand"/>
      <w:lvlText w:val="第%3節"/>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26">
    <w:nsid w:val="60C64E7E"/>
    <w:multiLevelType w:val="multilevel"/>
    <w:tmpl w:val="293C5EBC"/>
    <w:lvl w:ilvl="0">
      <w:start w:val="3"/>
      <w:numFmt w:val="taiwaneseCountingThousand"/>
      <w:lvlText w:val="第%1章"/>
      <w:lvlJc w:val="left"/>
      <w:pPr>
        <w:ind w:left="1320" w:hanging="840"/>
      </w:pPr>
      <w:rPr>
        <w:rFonts w:hint="default"/>
      </w:rPr>
    </w:lvl>
    <w:lvl w:ilvl="1">
      <w:start w:val="36"/>
      <w:numFmt w:val="taiwaneseCountingThousand"/>
      <w:lvlText w:val="第%2條"/>
      <w:lvlJc w:val="left"/>
      <w:pPr>
        <w:ind w:left="1440" w:hanging="480"/>
      </w:pPr>
      <w:rPr>
        <w:rFonts w:hint="default"/>
      </w:rPr>
    </w:lvl>
    <w:lvl w:ilvl="2">
      <w:start w:val="7"/>
      <w:numFmt w:val="taiwaneseCountingThousand"/>
      <w:lvlText w:val="第%3節"/>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27">
    <w:nsid w:val="60CE786F"/>
    <w:multiLevelType w:val="hybridMultilevel"/>
    <w:tmpl w:val="4314D0F2"/>
    <w:lvl w:ilvl="0" w:tplc="E0F01C18">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8">
    <w:nsid w:val="64402690"/>
    <w:multiLevelType w:val="multilevel"/>
    <w:tmpl w:val="BC42C860"/>
    <w:lvl w:ilvl="0">
      <w:start w:val="3"/>
      <w:numFmt w:val="taiwaneseCountingThousand"/>
      <w:lvlText w:val="第%1章"/>
      <w:lvlJc w:val="left"/>
      <w:pPr>
        <w:ind w:left="1320" w:hanging="840"/>
      </w:pPr>
      <w:rPr>
        <w:rFonts w:hint="default"/>
      </w:rPr>
    </w:lvl>
    <w:lvl w:ilvl="1">
      <w:start w:val="29"/>
      <w:numFmt w:val="taiwaneseCountingThousand"/>
      <w:lvlText w:val="第%2條"/>
      <w:lvlJc w:val="left"/>
      <w:pPr>
        <w:ind w:left="1440" w:hanging="480"/>
      </w:pPr>
      <w:rPr>
        <w:rFonts w:hint="default"/>
      </w:rPr>
    </w:lvl>
    <w:lvl w:ilvl="2">
      <w:start w:val="6"/>
      <w:numFmt w:val="taiwaneseCountingThousand"/>
      <w:lvlText w:val="第%3節"/>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29">
    <w:nsid w:val="66B87798"/>
    <w:multiLevelType w:val="multilevel"/>
    <w:tmpl w:val="3E20CAB2"/>
    <w:lvl w:ilvl="0">
      <w:start w:val="3"/>
      <w:numFmt w:val="taiwaneseCountingThousand"/>
      <w:lvlText w:val="第%1章"/>
      <w:lvlJc w:val="left"/>
      <w:pPr>
        <w:ind w:left="1320" w:hanging="840"/>
      </w:pPr>
      <w:rPr>
        <w:rFonts w:hint="default"/>
      </w:rPr>
    </w:lvl>
    <w:lvl w:ilvl="1">
      <w:start w:val="13"/>
      <w:numFmt w:val="taiwaneseCountingThousand"/>
      <w:lvlText w:val="第%2條"/>
      <w:lvlJc w:val="left"/>
      <w:pPr>
        <w:ind w:left="1440" w:hanging="480"/>
      </w:pPr>
      <w:rPr>
        <w:rFonts w:hint="default"/>
      </w:rPr>
    </w:lvl>
    <w:lvl w:ilvl="2">
      <w:start w:val="3"/>
      <w:numFmt w:val="taiwaneseCountingThousand"/>
      <w:lvlText w:val="第%3節"/>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30">
    <w:nsid w:val="674D3C87"/>
    <w:multiLevelType w:val="multilevel"/>
    <w:tmpl w:val="22BE4036"/>
    <w:lvl w:ilvl="0">
      <w:start w:val="3"/>
      <w:numFmt w:val="taiwaneseCountingThousand"/>
      <w:lvlText w:val="第%1章"/>
      <w:lvlJc w:val="left"/>
      <w:pPr>
        <w:ind w:left="1320" w:hanging="840"/>
      </w:pPr>
      <w:rPr>
        <w:rFonts w:hint="default"/>
      </w:rPr>
    </w:lvl>
    <w:lvl w:ilvl="1">
      <w:start w:val="17"/>
      <w:numFmt w:val="taiwaneseCountingThousand"/>
      <w:lvlText w:val="第%2條"/>
      <w:lvlJc w:val="left"/>
      <w:pPr>
        <w:ind w:left="1440" w:hanging="480"/>
      </w:pPr>
      <w:rPr>
        <w:rFonts w:hint="default"/>
      </w:rPr>
    </w:lvl>
    <w:lvl w:ilvl="2">
      <w:start w:val="5"/>
      <w:numFmt w:val="taiwaneseCountingThousand"/>
      <w:lvlText w:val="第%3節"/>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31">
    <w:nsid w:val="68223FA0"/>
    <w:multiLevelType w:val="multilevel"/>
    <w:tmpl w:val="A4562572"/>
    <w:lvl w:ilvl="0">
      <w:start w:val="4"/>
      <w:numFmt w:val="taiwaneseCountingThousand"/>
      <w:lvlText w:val="第%1章"/>
      <w:lvlJc w:val="left"/>
      <w:pPr>
        <w:ind w:left="1320" w:hanging="840"/>
      </w:pPr>
      <w:rPr>
        <w:rFonts w:hint="default"/>
      </w:rPr>
    </w:lvl>
    <w:lvl w:ilvl="1">
      <w:start w:val="44"/>
      <w:numFmt w:val="taiwaneseCountingThousand"/>
      <w:lvlText w:val="第%2條"/>
      <w:lvlJc w:val="left"/>
      <w:pPr>
        <w:ind w:left="1440" w:hanging="480"/>
      </w:pPr>
      <w:rPr>
        <w:rFonts w:hint="default"/>
      </w:rPr>
    </w:lvl>
    <w:lvl w:ilvl="2">
      <w:start w:val="8"/>
      <w:numFmt w:val="taiwaneseCountingThousand"/>
      <w:lvlText w:val="第%3節"/>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32">
    <w:nsid w:val="68887C2C"/>
    <w:multiLevelType w:val="hybridMultilevel"/>
    <w:tmpl w:val="5FB059B6"/>
    <w:lvl w:ilvl="0" w:tplc="FB56D29C">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3">
    <w:nsid w:val="6D75782D"/>
    <w:multiLevelType w:val="hybridMultilevel"/>
    <w:tmpl w:val="AAC604CE"/>
    <w:lvl w:ilvl="0" w:tplc="B3CE62F4">
      <w:start w:val="1"/>
      <w:numFmt w:val="taiwaneseCountingThousand"/>
      <w:lvlText w:val="第%1條、"/>
      <w:lvlJc w:val="left"/>
      <w:pPr>
        <w:ind w:left="906" w:hanging="480"/>
      </w:pPr>
      <w:rPr>
        <w:rFonts w:ascii="標楷體" w:eastAsia="標楷體" w:hAnsi="標楷體" w:cs="Times New Roman"/>
        <w:strike w:val="0"/>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6E9C233E"/>
    <w:multiLevelType w:val="hybridMultilevel"/>
    <w:tmpl w:val="FC4A59AA"/>
    <w:lvl w:ilvl="0" w:tplc="89CE143E">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5">
    <w:nsid w:val="727E2B4F"/>
    <w:multiLevelType w:val="hybridMultilevel"/>
    <w:tmpl w:val="914A2C24"/>
    <w:lvl w:ilvl="0" w:tplc="9532027C">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6">
    <w:nsid w:val="72B67F4A"/>
    <w:multiLevelType w:val="hybridMultilevel"/>
    <w:tmpl w:val="9294B924"/>
    <w:lvl w:ilvl="0" w:tplc="D136A39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nsid w:val="75702C9B"/>
    <w:multiLevelType w:val="multilevel"/>
    <w:tmpl w:val="6FCAF22A"/>
    <w:lvl w:ilvl="0">
      <w:start w:val="3"/>
      <w:numFmt w:val="taiwaneseCountingThousand"/>
      <w:lvlText w:val="第%1章"/>
      <w:lvlJc w:val="left"/>
      <w:pPr>
        <w:ind w:left="1320" w:hanging="840"/>
      </w:pPr>
      <w:rPr>
        <w:rFonts w:hint="default"/>
      </w:rPr>
    </w:lvl>
    <w:lvl w:ilvl="1">
      <w:start w:val="14"/>
      <w:numFmt w:val="taiwaneseCountingThousand"/>
      <w:lvlText w:val="第%2條"/>
      <w:lvlJc w:val="left"/>
      <w:pPr>
        <w:ind w:left="1440" w:hanging="480"/>
      </w:pPr>
      <w:rPr>
        <w:rFonts w:hint="default"/>
      </w:rPr>
    </w:lvl>
    <w:lvl w:ilvl="2">
      <w:start w:val="1"/>
      <w:numFmt w:val="taiwaneseCountingThousand"/>
      <w:lvlText w:val="第%3節"/>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38">
    <w:nsid w:val="787E519E"/>
    <w:multiLevelType w:val="multilevel"/>
    <w:tmpl w:val="52FADB92"/>
    <w:lvl w:ilvl="0">
      <w:start w:val="6"/>
      <w:numFmt w:val="taiwaneseCountingThousand"/>
      <w:lvlText w:val="第%1章"/>
      <w:lvlJc w:val="left"/>
      <w:pPr>
        <w:ind w:left="840" w:hanging="840"/>
      </w:pPr>
      <w:rPr>
        <w:rFonts w:hint="default"/>
      </w:rPr>
    </w:lvl>
    <w:lvl w:ilvl="1">
      <w:start w:val="64"/>
      <w:numFmt w:val="taiwaneseCountingThousand"/>
      <w:lvlText w:val="第%2條"/>
      <w:lvlJc w:val="left"/>
      <w:pPr>
        <w:ind w:left="960" w:hanging="480"/>
      </w:pPr>
      <w:rPr>
        <w:rFonts w:hint="default"/>
      </w:rPr>
    </w:lvl>
    <w:lvl w:ilvl="2">
      <w:start w:val="8"/>
      <w:numFmt w:val="taiwaneseCountingThousand"/>
      <w:lvlText w:val="第%3節"/>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9">
    <w:nsid w:val="7B6B0067"/>
    <w:multiLevelType w:val="hybridMultilevel"/>
    <w:tmpl w:val="A14081E0"/>
    <w:lvl w:ilvl="0" w:tplc="13CE195E">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0">
    <w:nsid w:val="7EF85719"/>
    <w:multiLevelType w:val="hybridMultilevel"/>
    <w:tmpl w:val="F7BA21BE"/>
    <w:lvl w:ilvl="0" w:tplc="7E1EAFD4">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36"/>
  </w:num>
  <w:num w:numId="2">
    <w:abstractNumId w:val="33"/>
  </w:num>
  <w:num w:numId="3">
    <w:abstractNumId w:val="6"/>
  </w:num>
  <w:num w:numId="4">
    <w:abstractNumId w:val="11"/>
  </w:num>
  <w:num w:numId="5">
    <w:abstractNumId w:val="22"/>
  </w:num>
  <w:num w:numId="6">
    <w:abstractNumId w:val="16"/>
  </w:num>
  <w:num w:numId="7">
    <w:abstractNumId w:val="3"/>
  </w:num>
  <w:num w:numId="8">
    <w:abstractNumId w:val="21"/>
  </w:num>
  <w:num w:numId="9">
    <w:abstractNumId w:val="15"/>
  </w:num>
  <w:num w:numId="10">
    <w:abstractNumId w:val="5"/>
  </w:num>
  <w:num w:numId="11">
    <w:abstractNumId w:val="29"/>
  </w:num>
  <w:num w:numId="12">
    <w:abstractNumId w:val="37"/>
  </w:num>
  <w:num w:numId="13">
    <w:abstractNumId w:val="9"/>
  </w:num>
  <w:num w:numId="14">
    <w:abstractNumId w:val="0"/>
  </w:num>
  <w:num w:numId="15">
    <w:abstractNumId w:val="13"/>
  </w:num>
  <w:num w:numId="16">
    <w:abstractNumId w:val="30"/>
  </w:num>
  <w:num w:numId="17">
    <w:abstractNumId w:val="12"/>
  </w:num>
  <w:num w:numId="18">
    <w:abstractNumId w:val="20"/>
  </w:num>
  <w:num w:numId="19">
    <w:abstractNumId w:val="7"/>
  </w:num>
  <w:num w:numId="20">
    <w:abstractNumId w:val="8"/>
  </w:num>
  <w:num w:numId="21">
    <w:abstractNumId w:val="28"/>
  </w:num>
  <w:num w:numId="22">
    <w:abstractNumId w:val="27"/>
  </w:num>
  <w:num w:numId="23">
    <w:abstractNumId w:val="10"/>
  </w:num>
  <w:num w:numId="24">
    <w:abstractNumId w:val="39"/>
  </w:num>
  <w:num w:numId="25">
    <w:abstractNumId w:val="26"/>
  </w:num>
  <w:num w:numId="26">
    <w:abstractNumId w:val="17"/>
  </w:num>
  <w:num w:numId="27">
    <w:abstractNumId w:val="19"/>
  </w:num>
  <w:num w:numId="28">
    <w:abstractNumId w:val="4"/>
  </w:num>
  <w:num w:numId="29">
    <w:abstractNumId w:val="31"/>
  </w:num>
  <w:num w:numId="30">
    <w:abstractNumId w:val="1"/>
  </w:num>
  <w:num w:numId="31">
    <w:abstractNumId w:val="32"/>
  </w:num>
  <w:num w:numId="32">
    <w:abstractNumId w:val="35"/>
  </w:num>
  <w:num w:numId="33">
    <w:abstractNumId w:val="34"/>
  </w:num>
  <w:num w:numId="34">
    <w:abstractNumId w:val="23"/>
  </w:num>
  <w:num w:numId="35">
    <w:abstractNumId w:val="38"/>
  </w:num>
  <w:num w:numId="36">
    <w:abstractNumId w:val="2"/>
  </w:num>
  <w:num w:numId="37">
    <w:abstractNumId w:val="18"/>
  </w:num>
  <w:num w:numId="38">
    <w:abstractNumId w:val="25"/>
  </w:num>
  <w:num w:numId="39">
    <w:abstractNumId w:val="40"/>
  </w:num>
  <w:num w:numId="40">
    <w:abstractNumId w:val="24"/>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0E29"/>
    <w:rsid w:val="00042E6A"/>
    <w:rsid w:val="000E43D5"/>
    <w:rsid w:val="001551CC"/>
    <w:rsid w:val="00176FEF"/>
    <w:rsid w:val="001C7783"/>
    <w:rsid w:val="001D6942"/>
    <w:rsid w:val="001F2BBD"/>
    <w:rsid w:val="00261895"/>
    <w:rsid w:val="002B76FD"/>
    <w:rsid w:val="00302C39"/>
    <w:rsid w:val="00321FF5"/>
    <w:rsid w:val="00340F3F"/>
    <w:rsid w:val="003536F7"/>
    <w:rsid w:val="003D7009"/>
    <w:rsid w:val="004061BC"/>
    <w:rsid w:val="00427269"/>
    <w:rsid w:val="00463689"/>
    <w:rsid w:val="004771B1"/>
    <w:rsid w:val="004E63A2"/>
    <w:rsid w:val="00500EDA"/>
    <w:rsid w:val="00501960"/>
    <w:rsid w:val="005E786F"/>
    <w:rsid w:val="006B2D51"/>
    <w:rsid w:val="00727097"/>
    <w:rsid w:val="007D0F2D"/>
    <w:rsid w:val="007F1326"/>
    <w:rsid w:val="008267DF"/>
    <w:rsid w:val="008307FB"/>
    <w:rsid w:val="008F059C"/>
    <w:rsid w:val="009A5E8B"/>
    <w:rsid w:val="009C5024"/>
    <w:rsid w:val="009D0E29"/>
    <w:rsid w:val="009D1BBE"/>
    <w:rsid w:val="009D3C49"/>
    <w:rsid w:val="00A62176"/>
    <w:rsid w:val="00A85C03"/>
    <w:rsid w:val="00AB3833"/>
    <w:rsid w:val="00AD71DE"/>
    <w:rsid w:val="00B01DA8"/>
    <w:rsid w:val="00B63EFE"/>
    <w:rsid w:val="00C35D53"/>
    <w:rsid w:val="00CF7D80"/>
    <w:rsid w:val="00D57500"/>
    <w:rsid w:val="00D834A1"/>
    <w:rsid w:val="00DF4E42"/>
    <w:rsid w:val="00EC622F"/>
    <w:rsid w:val="00F0617D"/>
    <w:rsid w:val="00FC60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694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D6942"/>
    <w:pPr>
      <w:ind w:firstLineChars="2340" w:firstLine="4680"/>
      <w:jc w:val="both"/>
    </w:pPr>
    <w:rPr>
      <w:rFonts w:ascii="標楷體" w:eastAsia="標楷體"/>
      <w:sz w:val="52"/>
    </w:rPr>
  </w:style>
  <w:style w:type="character" w:styleId="a4">
    <w:name w:val="Hyperlink"/>
    <w:rsid w:val="001D6942"/>
    <w:rPr>
      <w:color w:val="0000FF"/>
      <w:u w:val="single"/>
    </w:rPr>
  </w:style>
  <w:style w:type="paragraph" w:styleId="a5">
    <w:name w:val="List Paragraph"/>
    <w:basedOn w:val="a"/>
    <w:uiPriority w:val="34"/>
    <w:qFormat/>
    <w:rsid w:val="00B63EFE"/>
    <w:pPr>
      <w:ind w:left="720"/>
      <w:contextualSpacing/>
    </w:pPr>
    <w:rPr>
      <w:rFonts w:eastAsia="標楷體"/>
      <w:sz w:val="26"/>
      <w:szCs w:val="26"/>
    </w:rPr>
  </w:style>
  <w:style w:type="character" w:styleId="a6">
    <w:name w:val="annotation reference"/>
    <w:unhideWhenUsed/>
    <w:rsid w:val="00B63EFE"/>
    <w:rPr>
      <w:sz w:val="18"/>
      <w:szCs w:val="18"/>
    </w:rPr>
  </w:style>
  <w:style w:type="paragraph" w:styleId="a7">
    <w:name w:val="annotation text"/>
    <w:basedOn w:val="a"/>
    <w:link w:val="a8"/>
    <w:unhideWhenUsed/>
    <w:rsid w:val="00B63EFE"/>
    <w:pPr>
      <w:adjustRightInd w:val="0"/>
      <w:textAlignment w:val="baseline"/>
    </w:pPr>
    <w:rPr>
      <w:rFonts w:ascii="Arial" w:eastAsia="標楷體" w:hAnsi="Arial"/>
      <w:sz w:val="28"/>
      <w:szCs w:val="20"/>
    </w:rPr>
  </w:style>
  <w:style w:type="character" w:customStyle="1" w:styleId="a8">
    <w:name w:val="註解文字 字元"/>
    <w:link w:val="a7"/>
    <w:rsid w:val="00B63EFE"/>
    <w:rPr>
      <w:rFonts w:ascii="Arial" w:eastAsia="標楷體" w:hAnsi="Arial"/>
      <w:kern w:val="2"/>
      <w:sz w:val="28"/>
    </w:rPr>
  </w:style>
  <w:style w:type="paragraph" w:styleId="a9">
    <w:name w:val="Balloon Text"/>
    <w:basedOn w:val="a"/>
    <w:link w:val="aa"/>
    <w:rsid w:val="00B63EFE"/>
    <w:rPr>
      <w:rFonts w:ascii="Cambria" w:hAnsi="Cambria"/>
      <w:sz w:val="18"/>
      <w:szCs w:val="18"/>
    </w:rPr>
  </w:style>
  <w:style w:type="character" w:customStyle="1" w:styleId="aa">
    <w:name w:val="註解方塊文字 字元"/>
    <w:link w:val="a9"/>
    <w:rsid w:val="00B63EFE"/>
    <w:rPr>
      <w:rFonts w:ascii="Cambria" w:eastAsia="新細明體" w:hAnsi="Cambria" w:cs="Times New Roman"/>
      <w:kern w:val="2"/>
      <w:sz w:val="18"/>
      <w:szCs w:val="18"/>
    </w:rPr>
  </w:style>
  <w:style w:type="paragraph" w:styleId="ab">
    <w:name w:val="header"/>
    <w:basedOn w:val="a"/>
    <w:link w:val="ac"/>
    <w:rsid w:val="003536F7"/>
    <w:pPr>
      <w:tabs>
        <w:tab w:val="center" w:pos="4153"/>
        <w:tab w:val="right" w:pos="8306"/>
      </w:tabs>
      <w:snapToGrid w:val="0"/>
    </w:pPr>
    <w:rPr>
      <w:sz w:val="20"/>
      <w:szCs w:val="20"/>
    </w:rPr>
  </w:style>
  <w:style w:type="character" w:customStyle="1" w:styleId="ac">
    <w:name w:val="頁首 字元"/>
    <w:basedOn w:val="a0"/>
    <w:link w:val="ab"/>
    <w:rsid w:val="003536F7"/>
    <w:rPr>
      <w:kern w:val="2"/>
    </w:rPr>
  </w:style>
  <w:style w:type="paragraph" w:styleId="ad">
    <w:name w:val="footer"/>
    <w:basedOn w:val="a"/>
    <w:link w:val="ae"/>
    <w:rsid w:val="003536F7"/>
    <w:pPr>
      <w:tabs>
        <w:tab w:val="center" w:pos="4153"/>
        <w:tab w:val="right" w:pos="8306"/>
      </w:tabs>
      <w:snapToGrid w:val="0"/>
    </w:pPr>
    <w:rPr>
      <w:sz w:val="20"/>
      <w:szCs w:val="20"/>
    </w:rPr>
  </w:style>
  <w:style w:type="character" w:customStyle="1" w:styleId="ae">
    <w:name w:val="頁尾 字元"/>
    <w:basedOn w:val="a0"/>
    <w:link w:val="ad"/>
    <w:rsid w:val="003536F7"/>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962</Words>
  <Characters>5487</Characters>
  <Application>Microsoft Office Word</Application>
  <DocSecurity>0</DocSecurity>
  <Lines>45</Lines>
  <Paragraphs>12</Paragraphs>
  <ScaleCrop>false</ScaleCrop>
  <Company>學務處</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各項法規章則修訂提案單</dc:title>
  <dc:creator>YW</dc:creator>
  <cp:lastModifiedBy>wenzao</cp:lastModifiedBy>
  <cp:revision>8</cp:revision>
  <dcterms:created xsi:type="dcterms:W3CDTF">2018-05-22T04:44:00Z</dcterms:created>
  <dcterms:modified xsi:type="dcterms:W3CDTF">2018-06-08T08:43:00Z</dcterms:modified>
</cp:coreProperties>
</file>